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C" w:rsidRDefault="007C716A">
      <w:pPr>
        <w:pStyle w:val="20"/>
        <w:shd w:val="clear" w:color="auto" w:fill="auto"/>
        <w:spacing w:after="104"/>
        <w:ind w:left="100"/>
      </w:pPr>
      <w:bookmarkStart w:id="0" w:name="_GoBack"/>
      <w:bookmarkEnd w:id="0"/>
      <w:r>
        <w:rPr>
          <w:rStyle w:val="21"/>
          <w:b/>
          <w:bCs/>
        </w:rPr>
        <w:t>ДЕРЖАВНА УСТАНОВА «ІНСТИТУТ ВСЕСВІТНЬОЇ ІСТОРІЇ НАЦІОНАЛЬНОЇ АКАДЕМІЇ НАУК УКРАЇНИ»</w:t>
      </w:r>
    </w:p>
    <w:p w:rsidR="00E87DCC" w:rsidRDefault="007C716A">
      <w:pPr>
        <w:pStyle w:val="20"/>
        <w:shd w:val="clear" w:color="auto" w:fill="auto"/>
        <w:spacing w:after="62" w:line="180" w:lineRule="exact"/>
        <w:ind w:left="100"/>
      </w:pPr>
      <w:r>
        <w:rPr>
          <w:rStyle w:val="21"/>
          <w:b/>
          <w:bCs/>
        </w:rPr>
        <w:t>ІНСТИТУТ ІСТОРІЇ УКРАЇНИ НАН УКРАЇНИ</w:t>
      </w:r>
    </w:p>
    <w:p w:rsidR="00E87DCC" w:rsidRDefault="007C716A">
      <w:pPr>
        <w:pStyle w:val="20"/>
        <w:shd w:val="clear" w:color="auto" w:fill="auto"/>
        <w:spacing w:after="14" w:line="180" w:lineRule="exact"/>
        <w:ind w:left="100"/>
      </w:pPr>
      <w:r>
        <w:rPr>
          <w:rStyle w:val="21"/>
          <w:b/>
          <w:bCs/>
        </w:rPr>
        <w:t>ПОСОЛЬСТВО АЗЕРБАЙДЖАНСЬКОЇ РЕСПУБЛІКИ В УКРАЇНІ</w:t>
      </w:r>
    </w:p>
    <w:p w:rsidR="00E87DCC" w:rsidRDefault="007C716A">
      <w:pPr>
        <w:pStyle w:val="20"/>
        <w:shd w:val="clear" w:color="auto" w:fill="auto"/>
        <w:ind w:left="100"/>
      </w:pPr>
      <w:r>
        <w:rPr>
          <w:rStyle w:val="21"/>
          <w:b/>
          <w:bCs/>
        </w:rPr>
        <w:t>ІНСТИТУТ ЄВРОПЕЙСЬКОЇ ІНТЕГРАЦІЇ І ПОЛІТИЧНИХ НАУК АКАДЕМІЇ НАУК МОЛДОВИ</w:t>
      </w:r>
    </w:p>
    <w:p w:rsidR="00E87DCC" w:rsidRDefault="007C716A">
      <w:pPr>
        <w:pStyle w:val="20"/>
        <w:shd w:val="clear" w:color="auto" w:fill="auto"/>
        <w:spacing w:after="866"/>
        <w:ind w:left="100"/>
      </w:pPr>
      <w:r>
        <w:rPr>
          <w:rStyle w:val="21"/>
          <w:b/>
          <w:bCs/>
        </w:rPr>
        <w:t xml:space="preserve">ДВНЗ «КИЇВСЬКИЙ НАЦІОНАЛЬНИЙ ЕКОНОМІЧНИЙ УНІВЕРСИТЕТ ІМЕНІ </w:t>
      </w:r>
      <w:r>
        <w:rPr>
          <w:rStyle w:val="21"/>
          <w:b/>
          <w:bCs/>
          <w:lang w:val="ru-RU"/>
        </w:rPr>
        <w:t xml:space="preserve">ВАДИМА </w:t>
      </w:r>
      <w:r>
        <w:rPr>
          <w:rStyle w:val="21"/>
          <w:b/>
          <w:bCs/>
        </w:rPr>
        <w:t>ГЕТЬМАНА»</w:t>
      </w:r>
    </w:p>
    <w:p w:rsidR="00E87DCC" w:rsidRDefault="007C716A">
      <w:pPr>
        <w:pStyle w:val="10"/>
        <w:keepNext/>
        <w:keepLines/>
        <w:shd w:val="clear" w:color="auto" w:fill="auto"/>
        <w:spacing w:before="0" w:after="268"/>
        <w:ind w:left="100"/>
      </w:pPr>
      <w:bookmarkStart w:id="1" w:name="bookmark0"/>
      <w:r>
        <w:rPr>
          <w:rStyle w:val="1115pt1pt"/>
          <w:b/>
          <w:bCs/>
        </w:rPr>
        <w:t xml:space="preserve">ПРОГРАМА </w:t>
      </w:r>
      <w:r>
        <w:rPr>
          <w:rStyle w:val="11"/>
          <w:b/>
          <w:bCs/>
        </w:rPr>
        <w:t>міжнародної наукової конференції</w:t>
      </w:r>
      <w:bookmarkEnd w:id="1"/>
    </w:p>
    <w:p w:rsidR="00E87DCC" w:rsidRDefault="007C716A">
      <w:pPr>
        <w:pStyle w:val="30"/>
        <w:shd w:val="clear" w:color="auto" w:fill="auto"/>
        <w:spacing w:before="0" w:after="1047"/>
        <w:ind w:left="100"/>
      </w:pPr>
      <w:r>
        <w:rPr>
          <w:rStyle w:val="31"/>
        </w:rPr>
        <w:t>ІСТОРИЧНИЙ ДОСВІД СТАНОВЛЕННЯ ІНСТИТУТІВ ГРОМАДЯНСЬКОГО СУСПІЛЬСТВА В КРАЇНАХ ЄВРОПИ</w:t>
      </w:r>
    </w:p>
    <w:p w:rsidR="00E87DCC" w:rsidRDefault="007C716A">
      <w:pPr>
        <w:pStyle w:val="40"/>
        <w:shd w:val="clear" w:color="auto" w:fill="auto"/>
        <w:spacing w:before="0" w:after="1693" w:line="210" w:lineRule="exact"/>
        <w:ind w:left="100"/>
      </w:pPr>
      <w:r>
        <w:rPr>
          <w:rStyle w:val="41"/>
        </w:rPr>
        <w:t>16 травня 2012 року</w:t>
      </w:r>
    </w:p>
    <w:p w:rsidR="00E87DCC" w:rsidRDefault="007C716A">
      <w:pPr>
        <w:pStyle w:val="40"/>
        <w:shd w:val="clear" w:color="auto" w:fill="auto"/>
        <w:spacing w:before="0" w:after="0" w:line="210" w:lineRule="exact"/>
        <w:ind w:left="100"/>
      </w:pPr>
      <w:r>
        <w:rPr>
          <w:rStyle w:val="41"/>
        </w:rPr>
        <w:t>м. Київ</w:t>
      </w:r>
      <w:r>
        <w:br w:type="page"/>
      </w:r>
    </w:p>
    <w:p w:rsidR="00E87DCC" w:rsidRDefault="007C716A">
      <w:pPr>
        <w:pStyle w:val="50"/>
        <w:shd w:val="clear" w:color="auto" w:fill="auto"/>
        <w:spacing w:line="200" w:lineRule="exact"/>
        <w:sectPr w:rsidR="00E87DCC">
          <w:type w:val="continuous"/>
          <w:pgSz w:w="11909" w:h="16834"/>
          <w:pgMar w:top="3993" w:right="2858" w:bottom="3993" w:left="2887" w:header="0" w:footer="3" w:gutter="0"/>
          <w:cols w:space="720"/>
          <w:noEndnote/>
          <w:docGrid w:linePitch="360"/>
        </w:sectPr>
      </w:pPr>
      <w:r>
        <w:rPr>
          <w:rStyle w:val="51"/>
          <w:b/>
          <w:bCs/>
        </w:rPr>
        <w:lastRenderedPageBreak/>
        <w:t>РЕГЛАМЕНТ РОБОТИ КОНФЕРЕНЦІЇ:</w:t>
      </w:r>
    </w:p>
    <w:p w:rsidR="00E87DCC" w:rsidRDefault="00E87DCC">
      <w:pPr>
        <w:spacing w:before="5" w:after="5" w:line="240" w:lineRule="exact"/>
        <w:rPr>
          <w:sz w:val="19"/>
          <w:szCs w:val="19"/>
        </w:rPr>
      </w:pPr>
    </w:p>
    <w:p w:rsidR="00E87DCC" w:rsidRDefault="00E87DCC">
      <w:pPr>
        <w:rPr>
          <w:sz w:val="2"/>
          <w:szCs w:val="2"/>
        </w:rPr>
        <w:sectPr w:rsidR="00E87DC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87DCC" w:rsidRDefault="007C716A">
      <w:pPr>
        <w:pStyle w:val="50"/>
        <w:shd w:val="clear" w:color="auto" w:fill="auto"/>
        <w:spacing w:line="293" w:lineRule="exact"/>
        <w:ind w:left="20" w:right="100"/>
        <w:jc w:val="both"/>
      </w:pPr>
      <w:r>
        <w:rPr>
          <w:rStyle w:val="51"/>
          <w:b/>
          <w:bCs/>
        </w:rPr>
        <w:lastRenderedPageBreak/>
        <w:t>Реєстрація учасників: Пленарне засідання : Кава-брсйк:</w:t>
      </w:r>
    </w:p>
    <w:p w:rsidR="00E87DCC" w:rsidRDefault="007C716A">
      <w:pPr>
        <w:pStyle w:val="50"/>
        <w:shd w:val="clear" w:color="auto" w:fill="auto"/>
        <w:spacing w:line="293" w:lineRule="exact"/>
        <w:ind w:left="20" w:right="100"/>
      </w:pPr>
      <w:r>
        <w:rPr>
          <w:rStyle w:val="51"/>
          <w:b/>
          <w:bCs/>
        </w:rPr>
        <w:t>Робота секцій: Підбиття підсумків</w:t>
      </w:r>
    </w:p>
    <w:p w:rsidR="00E87DCC" w:rsidRDefault="007C716A">
      <w:pPr>
        <w:pStyle w:val="50"/>
        <w:numPr>
          <w:ilvl w:val="0"/>
          <w:numId w:val="1"/>
        </w:numPr>
        <w:shd w:val="clear" w:color="auto" w:fill="auto"/>
        <w:tabs>
          <w:tab w:val="left" w:pos="740"/>
        </w:tabs>
        <w:spacing w:line="293" w:lineRule="exact"/>
        <w:ind w:left="20"/>
        <w:jc w:val="both"/>
      </w:pPr>
      <w:r>
        <w:rPr>
          <w:rStyle w:val="51"/>
          <w:b/>
          <w:bCs/>
        </w:rPr>
        <w:t>00-</w:t>
      </w:r>
      <w:r>
        <w:rPr>
          <w:rStyle w:val="51"/>
          <w:b/>
          <w:bCs/>
        </w:rPr>
        <w:tab/>
        <w:t>10-00</w:t>
      </w:r>
    </w:p>
    <w:p w:rsidR="00E87DCC" w:rsidRDefault="007C716A">
      <w:pPr>
        <w:pStyle w:val="50"/>
        <w:numPr>
          <w:ilvl w:val="0"/>
          <w:numId w:val="1"/>
        </w:numPr>
        <w:shd w:val="clear" w:color="auto" w:fill="auto"/>
        <w:tabs>
          <w:tab w:val="left" w:pos="831"/>
        </w:tabs>
        <w:spacing w:line="293" w:lineRule="exact"/>
        <w:ind w:left="20" w:right="20"/>
        <w:jc w:val="both"/>
        <w:sectPr w:rsidR="00E87DCC">
          <w:type w:val="continuous"/>
          <w:pgSz w:w="11909" w:h="16834"/>
          <w:pgMar w:top="6028" w:right="4332" w:bottom="6042" w:left="3343" w:header="0" w:footer="3" w:gutter="0"/>
          <w:cols w:num="2" w:space="720" w:equalWidth="0">
            <w:col w:w="2213" w:space="686"/>
            <w:col w:w="1334"/>
          </w:cols>
          <w:noEndnote/>
          <w:docGrid w:linePitch="360"/>
        </w:sectPr>
      </w:pPr>
      <w:r>
        <w:rPr>
          <w:rStyle w:val="51"/>
          <w:b/>
          <w:bCs/>
        </w:rPr>
        <w:lastRenderedPageBreak/>
        <w:t>00-</w:t>
      </w:r>
      <w:r>
        <w:rPr>
          <w:rStyle w:val="51"/>
          <w:b/>
          <w:bCs/>
        </w:rPr>
        <w:tab/>
        <w:t>13-00 13-00- 13-45 13.45-16-45 16-45-17-00</w:t>
      </w:r>
    </w:p>
    <w:p w:rsidR="00E87DCC" w:rsidRDefault="00E87DCC">
      <w:pPr>
        <w:spacing w:line="240" w:lineRule="exact"/>
        <w:rPr>
          <w:sz w:val="19"/>
          <w:szCs w:val="19"/>
        </w:rPr>
      </w:pPr>
    </w:p>
    <w:p w:rsidR="00E87DCC" w:rsidRDefault="00E87DCC">
      <w:pPr>
        <w:spacing w:before="27" w:after="27" w:line="240" w:lineRule="exact"/>
        <w:rPr>
          <w:sz w:val="19"/>
          <w:szCs w:val="19"/>
        </w:rPr>
      </w:pPr>
    </w:p>
    <w:p w:rsidR="00E87DCC" w:rsidRDefault="00E87DCC">
      <w:pPr>
        <w:rPr>
          <w:sz w:val="2"/>
          <w:szCs w:val="2"/>
        </w:rPr>
        <w:sectPr w:rsidR="00E87DC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87DCC" w:rsidRDefault="007C716A">
      <w:pPr>
        <w:pStyle w:val="50"/>
        <w:shd w:val="clear" w:color="auto" w:fill="auto"/>
        <w:spacing w:after="536" w:line="293" w:lineRule="exact"/>
        <w:ind w:right="60"/>
        <w:jc w:val="both"/>
      </w:pPr>
      <w:r>
        <w:rPr>
          <w:rStyle w:val="51"/>
          <w:b/>
          <w:bCs/>
        </w:rPr>
        <w:lastRenderedPageBreak/>
        <w:t>Виступи на пленарному засіданні —до 20 хвилин Виступи на секційних засіданнях — 10-12 хвилин Участь в обговоренні, дискусії — до 5 хвилин</w:t>
      </w:r>
    </w:p>
    <w:p w:rsidR="00E87DCC" w:rsidRDefault="007C716A">
      <w:pPr>
        <w:pStyle w:val="60"/>
        <w:shd w:val="clear" w:color="auto" w:fill="auto"/>
        <w:spacing w:before="0"/>
        <w:ind w:left="460"/>
        <w:sectPr w:rsidR="00E87DCC">
          <w:type w:val="continuous"/>
          <w:pgSz w:w="11909" w:h="16834"/>
          <w:pgMar w:top="6028" w:right="3343" w:bottom="6042" w:left="3357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</w:rPr>
        <w:t>Адреса: 01001, м. Київ, вул. М. Груїневською, 4, к. 615-а</w:t>
      </w:r>
    </w:p>
    <w:p w:rsidR="00E87DCC" w:rsidRDefault="007C716A">
      <w:pPr>
        <w:pStyle w:val="23"/>
        <w:keepNext/>
        <w:keepLines/>
        <w:shd w:val="clear" w:color="auto" w:fill="auto"/>
        <w:spacing w:after="121" w:line="230" w:lineRule="exact"/>
        <w:ind w:left="20" w:firstLine="480"/>
      </w:pPr>
      <w:bookmarkStart w:id="2" w:name="bookmark1"/>
      <w:r>
        <w:lastRenderedPageBreak/>
        <w:t>ВІДКРИТТЯ КОНФЕРЕНЦІЇ (10.00-10.30)</w:t>
      </w:r>
      <w:bookmarkEnd w:id="2"/>
    </w:p>
    <w:p w:rsidR="00E87DCC" w:rsidRDefault="007C716A">
      <w:pPr>
        <w:pStyle w:val="70"/>
        <w:shd w:val="clear" w:color="auto" w:fill="auto"/>
        <w:spacing w:before="0" w:after="235" w:line="220" w:lineRule="exact"/>
        <w:ind w:right="180"/>
      </w:pPr>
      <w:bookmarkStart w:id="3" w:name="bookmark2"/>
      <w:r>
        <w:t>Зала засідань Вченої ради (к. 615-а)</w:t>
      </w:r>
      <w:bookmarkEnd w:id="3"/>
    </w:p>
    <w:p w:rsidR="00E87DCC" w:rsidRDefault="007C716A">
      <w:pPr>
        <w:pStyle w:val="80"/>
        <w:shd w:val="clear" w:color="auto" w:fill="auto"/>
        <w:spacing w:before="0" w:after="221" w:line="200" w:lineRule="exact"/>
        <w:ind w:right="180"/>
      </w:pPr>
      <w:r>
        <w:t>Вступає слово:</w:t>
      </w:r>
    </w:p>
    <w:p w:rsidR="00E87DCC" w:rsidRDefault="007C716A">
      <w:pPr>
        <w:pStyle w:val="90"/>
        <w:shd w:val="clear" w:color="auto" w:fill="auto"/>
        <w:spacing w:before="0" w:after="208"/>
        <w:ind w:left="20" w:right="20"/>
      </w:pPr>
      <w:r>
        <w:rPr>
          <w:rStyle w:val="90pt"/>
        </w:rPr>
        <w:t xml:space="preserve">Кудряченко Андрій Іванович </w:t>
      </w:r>
      <w:r>
        <w:t>- директор Державної установи «Інститут всесвітньої історії НАМ України», доктор історичних наук, професор</w:t>
      </w:r>
    </w:p>
    <w:p w:rsidR="00E87DCC" w:rsidRDefault="007C716A">
      <w:pPr>
        <w:pStyle w:val="80"/>
        <w:shd w:val="clear" w:color="auto" w:fill="auto"/>
        <w:spacing w:before="0" w:after="226" w:line="200" w:lineRule="exact"/>
        <w:ind w:right="180"/>
      </w:pPr>
      <w:r>
        <w:t>Вітальне слово:</w:t>
      </w:r>
    </w:p>
    <w:p w:rsidR="00E87DCC" w:rsidRDefault="007C716A">
      <w:pPr>
        <w:pStyle w:val="90"/>
        <w:shd w:val="clear" w:color="auto" w:fill="auto"/>
        <w:spacing w:before="0"/>
        <w:ind w:left="20" w:right="20"/>
      </w:pPr>
      <w:r>
        <w:rPr>
          <w:rStyle w:val="90pt"/>
        </w:rPr>
        <w:t xml:space="preserve">Смолій Валерій Андрійович </w:t>
      </w:r>
      <w:r>
        <w:t>— директор Інституту історії</w:t>
      </w:r>
      <w:r>
        <w:t xml:space="preserve"> України НАН України, академік НАМ України, доктор історичних наук, професор</w:t>
      </w:r>
    </w:p>
    <w:p w:rsidR="00E87DCC" w:rsidRDefault="007C716A">
      <w:pPr>
        <w:pStyle w:val="90"/>
        <w:shd w:val="clear" w:color="auto" w:fill="auto"/>
        <w:spacing w:before="0" w:after="208"/>
        <w:ind w:left="20" w:right="20"/>
      </w:pPr>
      <w:r>
        <w:rPr>
          <w:rStyle w:val="90pt"/>
        </w:rPr>
        <w:t xml:space="preserve">Ейнулла Ядулла оглу Мадатлі </w:t>
      </w:r>
      <w:r>
        <w:t xml:space="preserve">- Надзвичайний та Повноважний Посол Азербайджанської Республіки в Україні, кандидат філософських </w:t>
      </w:r>
      <w:r>
        <w:rPr>
          <w:rStyle w:val="910pt"/>
        </w:rPr>
        <w:t>наук</w:t>
      </w:r>
    </w:p>
    <w:p w:rsidR="00E87DCC" w:rsidRDefault="007C716A">
      <w:pPr>
        <w:pStyle w:val="80"/>
        <w:shd w:val="clear" w:color="auto" w:fill="auto"/>
        <w:spacing w:before="0" w:after="0" w:line="200" w:lineRule="exact"/>
        <w:ind w:left="20" w:firstLine="480"/>
        <w:jc w:val="both"/>
      </w:pPr>
      <w:r>
        <w:t>Запрошені:</w:t>
      </w:r>
    </w:p>
    <w:p w:rsidR="00E87DCC" w:rsidRDefault="007C716A">
      <w:pPr>
        <w:pStyle w:val="90"/>
        <w:shd w:val="clear" w:color="auto" w:fill="auto"/>
        <w:spacing w:before="0"/>
        <w:ind w:left="20" w:right="20"/>
      </w:pPr>
      <w:r>
        <w:rPr>
          <w:rStyle w:val="90pt"/>
        </w:rPr>
        <w:t xml:space="preserve">Ірфан Давудов </w:t>
      </w:r>
      <w:r>
        <w:t xml:space="preserve">- радник Посольства </w:t>
      </w:r>
      <w:r>
        <w:t>Азербайджанської Республіки в Україні</w:t>
      </w:r>
    </w:p>
    <w:p w:rsidR="00E87DCC" w:rsidRDefault="007C716A">
      <w:pPr>
        <w:pStyle w:val="90"/>
        <w:shd w:val="clear" w:color="auto" w:fill="auto"/>
        <w:spacing w:before="0"/>
        <w:ind w:left="20" w:right="20"/>
      </w:pPr>
      <w:r>
        <w:rPr>
          <w:rStyle w:val="90pt"/>
        </w:rPr>
        <w:t xml:space="preserve">Андрійчук Тетяна Сергіївна </w:t>
      </w:r>
      <w:r>
        <w:t xml:space="preserve">- завідувач сектору сприяння розвитку громадянською суспільства та взаємодії з об’єднаннями громадян Департаменту інформації та комунікацій з громадськістю Секретаріату Кабінету Міністрів </w:t>
      </w:r>
      <w:r>
        <w:t>України</w:t>
      </w:r>
    </w:p>
    <w:p w:rsidR="00E87DCC" w:rsidRDefault="007C716A">
      <w:pPr>
        <w:pStyle w:val="90"/>
        <w:shd w:val="clear" w:color="auto" w:fill="auto"/>
        <w:spacing w:before="0" w:after="0"/>
        <w:ind w:left="20" w:right="20"/>
        <w:sectPr w:rsidR="00E87DCC">
          <w:pgSz w:w="11909" w:h="16834"/>
          <w:pgMar w:top="3650" w:right="2708" w:bottom="4116" w:left="2730" w:header="0" w:footer="3" w:gutter="0"/>
          <w:cols w:space="720"/>
          <w:noEndnote/>
          <w:docGrid w:linePitch="360"/>
        </w:sectPr>
      </w:pPr>
      <w:r>
        <w:rPr>
          <w:rStyle w:val="90pt"/>
        </w:rPr>
        <w:t xml:space="preserve">Мироненко Віктор Іванович </w:t>
      </w:r>
      <w:r>
        <w:t xml:space="preserve">- головний редактор суспільно- політичного журналу </w:t>
      </w:r>
      <w:r w:rsidRPr="00C921EE">
        <w:t xml:space="preserve">«Современная </w:t>
      </w:r>
      <w:r>
        <w:t>Європа», керівник Центру українських досліджень Інституту Європи Російської Академії наук, кандидат історичних наук</w:t>
      </w:r>
    </w:p>
    <w:p w:rsidR="00E87DCC" w:rsidRDefault="007C716A">
      <w:pPr>
        <w:pStyle w:val="23"/>
        <w:keepNext/>
        <w:keepLines/>
        <w:shd w:val="clear" w:color="auto" w:fill="auto"/>
        <w:spacing w:after="196" w:line="230" w:lineRule="exact"/>
        <w:ind w:left="40"/>
        <w:jc w:val="center"/>
      </w:pPr>
      <w:bookmarkStart w:id="4" w:name="bookmark3"/>
      <w:r>
        <w:lastRenderedPageBreak/>
        <w:t>ПЛЕНАРНЕ ЗАСІДАННЯ (1</w:t>
      </w:r>
      <w:r>
        <w:t>0.30 - 13.00)</w:t>
      </w:r>
      <w:bookmarkEnd w:id="4"/>
    </w:p>
    <w:p w:rsidR="00E87DCC" w:rsidRDefault="007C716A">
      <w:pPr>
        <w:pStyle w:val="12"/>
        <w:shd w:val="clear" w:color="auto" w:fill="auto"/>
        <w:spacing w:before="0" w:after="244"/>
        <w:ind w:left="20" w:right="40" w:firstLine="460"/>
      </w:pPr>
      <w:r>
        <w:rPr>
          <w:rStyle w:val="0pt0"/>
        </w:rPr>
        <w:t xml:space="preserve">Космина Віталій Григорович, </w:t>
      </w:r>
      <w:r>
        <w:t>доктор історичних наук, професор, завідувач кафедри всесвітньої історії ти міжнародних відносин Держав</w:t>
      </w:r>
      <w:r>
        <w:softHyphen/>
        <w:t xml:space="preserve">ного вищого навчального закладу «Запорізький національний університет» </w:t>
      </w:r>
      <w:r>
        <w:rPr>
          <w:rStyle w:val="0pt0"/>
        </w:rPr>
        <w:t>ГРОМАДЯНСЬКЕ СУСПІЛЬСТВО ЯК ФЕНОМЕН ЗАХІ</w:t>
      </w:r>
      <w:r>
        <w:rPr>
          <w:rStyle w:val="0pt0"/>
        </w:rPr>
        <w:t>ДНО] ПОСТ-ЦИВІЛ13АЦІЇ (СИСТЕМНО-ТЕОРЕТИЧНИЙ АСПЕКТ)</w:t>
      </w:r>
    </w:p>
    <w:p w:rsidR="00E87DCC" w:rsidRDefault="007C716A">
      <w:pPr>
        <w:pStyle w:val="12"/>
        <w:shd w:val="clear" w:color="auto" w:fill="auto"/>
        <w:spacing w:before="0" w:after="0" w:line="254" w:lineRule="exact"/>
        <w:ind w:left="20" w:right="40" w:firstLine="460"/>
      </w:pPr>
      <w:r>
        <w:rPr>
          <w:rStyle w:val="0pt0"/>
        </w:rPr>
        <w:t xml:space="preserve">Зеленько Галина Іванівна, </w:t>
      </w:r>
      <w:r>
        <w:t>доктор політичних наук, доцент, провідний науковий співробітник Інституту політичних і етнонаці- ональних досліджень імені І. Ф. Кураса ПАН України</w:t>
      </w:r>
    </w:p>
    <w:p w:rsidR="00E87DCC" w:rsidRDefault="007C716A">
      <w:pPr>
        <w:pStyle w:val="101"/>
        <w:shd w:val="clear" w:color="auto" w:fill="auto"/>
        <w:spacing w:after="292"/>
        <w:ind w:left="20" w:right="40" w:firstLine="460"/>
      </w:pPr>
      <w:r>
        <w:t>ІНСТИТУЦІЙН1 ПАСТКИ НОСТСОЦІАЛ</w:t>
      </w:r>
      <w:r>
        <w:t>ІСТИЧНИХ КРАЇН: ПРОБЛЕМА СПІВВІДНОШЕННЯ ПРАВОВОЇ ТА ПОЛІТИЧНОЇ ІНСТИТУ ЦІОНАЛІЗАЦГЇ</w:t>
      </w:r>
    </w:p>
    <w:p w:rsidR="00E87DCC" w:rsidRDefault="007C716A">
      <w:pPr>
        <w:pStyle w:val="12"/>
        <w:shd w:val="clear" w:color="auto" w:fill="auto"/>
        <w:spacing w:before="0" w:after="0" w:line="264" w:lineRule="exact"/>
        <w:ind w:left="20" w:right="40" w:firstLine="460"/>
      </w:pPr>
      <w:r>
        <w:rPr>
          <w:rStyle w:val="0pt0"/>
        </w:rPr>
        <w:t xml:space="preserve">Варзар Пантелимон Михайлович, </w:t>
      </w:r>
      <w:r>
        <w:t xml:space="preserve">кандидат філософських наук, доцент, завідуючий відділом політичних наук Інституту європейської інтеграції і політичних наук Академії наук </w:t>
      </w:r>
      <w:r>
        <w:t>Молдови</w:t>
      </w:r>
    </w:p>
    <w:p w:rsidR="00E87DCC" w:rsidRDefault="007C716A">
      <w:pPr>
        <w:pStyle w:val="101"/>
        <w:shd w:val="clear" w:color="auto" w:fill="auto"/>
        <w:spacing w:after="236"/>
        <w:ind w:left="20" w:right="40" w:firstLine="460"/>
      </w:pPr>
      <w:r>
        <w:t>ДЕРЖАВА І ГРОМАДЯНСЬКЕ СУСПІЛЬСТВО НА ПОСТРА</w:t>
      </w:r>
      <w:r>
        <w:softHyphen/>
        <w:t>ДЯНСЬКОМУ ПРОСТОРІ: МЕХАНІЗМИ ВЗАЄМОДІЇ (НА ПРИ</w:t>
      </w:r>
      <w:r>
        <w:softHyphen/>
        <w:t>КЛАДІ РЕСПУБЛІКИ МОЛДОВА)</w:t>
      </w:r>
    </w:p>
    <w:p w:rsidR="00E87DCC" w:rsidRDefault="007C716A">
      <w:pPr>
        <w:pStyle w:val="12"/>
        <w:shd w:val="clear" w:color="auto" w:fill="auto"/>
        <w:spacing w:before="0" w:after="0"/>
        <w:ind w:left="20" w:right="40" w:firstLine="460"/>
      </w:pPr>
      <w:r>
        <w:rPr>
          <w:rStyle w:val="0pt0"/>
        </w:rPr>
        <w:t xml:space="preserve">Мегельова Тетяна Олександрівна, </w:t>
      </w:r>
      <w:r>
        <w:t>кандидат філософських наук, доцент, старший науковий співробітник Державної установи «Інсти</w:t>
      </w:r>
      <w:r>
        <w:softHyphen/>
        <w:t>тут в</w:t>
      </w:r>
      <w:r>
        <w:t>сесвітньої історії НАН України»</w:t>
      </w:r>
    </w:p>
    <w:p w:rsidR="00E87DCC" w:rsidRDefault="007C716A">
      <w:pPr>
        <w:pStyle w:val="101"/>
        <w:shd w:val="clear" w:color="auto" w:fill="auto"/>
        <w:spacing w:after="244" w:line="259" w:lineRule="exact"/>
        <w:ind w:left="20" w:right="40" w:firstLine="460"/>
      </w:pPr>
      <w:r>
        <w:t>ГРОМАДЯНСЬКЕ СУСПІЛЬСТВО ЯК ЧИННИК СУСПІЛЬ</w:t>
      </w:r>
      <w:r>
        <w:softHyphen/>
        <w:t>НОЇ ГУМАНІЗАЦІЇ</w:t>
      </w:r>
    </w:p>
    <w:p w:rsidR="00E87DCC" w:rsidRDefault="007C716A">
      <w:pPr>
        <w:pStyle w:val="12"/>
        <w:shd w:val="clear" w:color="auto" w:fill="auto"/>
        <w:spacing w:before="0" w:after="0" w:line="254" w:lineRule="exact"/>
        <w:ind w:left="20" w:right="40" w:firstLine="460"/>
      </w:pPr>
      <w:r>
        <w:rPr>
          <w:rStyle w:val="0pt0"/>
        </w:rPr>
        <w:t xml:space="preserve">Ціватий В’ичеслав Григорович, </w:t>
      </w:r>
      <w:r>
        <w:t>кандидат історичних наук, доцент, заслужений працівник освіти, перший проректор Диплома</w:t>
      </w:r>
      <w:r>
        <w:softHyphen/>
        <w:t>тичної академії України при Міністерстві закорд</w:t>
      </w:r>
      <w:r>
        <w:t xml:space="preserve">онних справ України </w:t>
      </w:r>
      <w:r>
        <w:rPr>
          <w:rStyle w:val="0pt0"/>
        </w:rPr>
        <w:t>ГРОМАДЯНСЬКЕ СУСПІЛЬСТВО І МОДЕЛІ ДИПЛОМАТІЇ ЄВРОПЕЙСЬКИХ ДЕРЖАВ: ІНСГИТУЦІОНАЛ ЬНО-ЦИВІЛІ- ЗАЦІЙНИЙ ВИМІР</w:t>
      </w:r>
    </w:p>
    <w:p w:rsidR="00E87DCC" w:rsidRDefault="007C716A">
      <w:pPr>
        <w:pStyle w:val="12"/>
        <w:shd w:val="clear" w:color="auto" w:fill="auto"/>
        <w:spacing w:before="0" w:after="0"/>
        <w:ind w:left="20" w:right="40" w:firstLine="460"/>
      </w:pPr>
      <w:r>
        <w:rPr>
          <w:rStyle w:val="0pt0"/>
        </w:rPr>
        <w:t xml:space="preserve">Кононснко Сергій Володимирович, </w:t>
      </w:r>
      <w:r>
        <w:t xml:space="preserve">кандидат політичних наук, </w:t>
      </w:r>
      <w:r>
        <w:lastRenderedPageBreak/>
        <w:t>старити науковий співробітник, в.о. завідувача відділу Державної устано</w:t>
      </w:r>
      <w:r>
        <w:t>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184" w:line="259" w:lineRule="exact"/>
        <w:ind w:left="20" w:right="40" w:firstLine="460"/>
      </w:pPr>
      <w:r>
        <w:t>ДЕМОКРАТИЗАЦІЯ В СУЧАСНІЙ СИСТЕМІ МІЖНА</w:t>
      </w:r>
      <w:r>
        <w:softHyphen/>
        <w:t>РОДНИХ ВІДНОСИН І ПЕРСПЕКТИВИ СВІТОВОГО ГРОМАДЯНСЬКОГО СУСПІЛЬСТВА</w:t>
      </w:r>
    </w:p>
    <w:p w:rsidR="00E87DCC" w:rsidRDefault="007C716A">
      <w:pPr>
        <w:pStyle w:val="12"/>
        <w:shd w:val="clear" w:color="auto" w:fill="auto"/>
        <w:spacing w:before="0" w:after="0" w:line="254" w:lineRule="exact"/>
        <w:ind w:left="20" w:right="40" w:firstLine="460"/>
      </w:pPr>
      <w:r>
        <w:rPr>
          <w:rStyle w:val="0pt0"/>
        </w:rPr>
        <w:t xml:space="preserve">Шайгородський Юрій Жанонич, </w:t>
      </w:r>
      <w:r>
        <w:t>доктор політичних наук, доцент, головний науковий співробітник Інституту по</w:t>
      </w:r>
      <w:r>
        <w:t>літичних і етнонаціональних досліджень імені І. Ф. Кураса НАН України</w:t>
      </w:r>
    </w:p>
    <w:p w:rsidR="00E87DCC" w:rsidRDefault="007C716A">
      <w:pPr>
        <w:pStyle w:val="101"/>
        <w:shd w:val="clear" w:color="auto" w:fill="auto"/>
        <w:spacing w:after="0"/>
        <w:ind w:left="20" w:right="40" w:firstLine="460"/>
        <w:sectPr w:rsidR="00E87DCC">
          <w:headerReference w:type="even" r:id="rId8"/>
          <w:footerReference w:type="even" r:id="rId9"/>
          <w:footerReference w:type="first" r:id="rId10"/>
          <w:pgSz w:w="11909" w:h="16834"/>
          <w:pgMar w:top="3650" w:right="2708" w:bottom="4116" w:left="2730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ГРОМАДСЬКІ </w:t>
      </w:r>
      <w:r>
        <w:t>РАДИ ЯК ФОРМА ВЗАЄМОДІЇ ВЛАДИ І ІНСТИТУТІВ ГРОМАДЯНСЬКОГО СУСПІЛЬСТВА</w:t>
      </w:r>
    </w:p>
    <w:p w:rsidR="00E87DCC" w:rsidRDefault="007C716A">
      <w:pPr>
        <w:pStyle w:val="23"/>
        <w:keepNext/>
        <w:keepLines/>
        <w:shd w:val="clear" w:color="auto" w:fill="auto"/>
        <w:spacing w:after="131" w:line="278" w:lineRule="exact"/>
        <w:ind w:right="20"/>
        <w:jc w:val="center"/>
      </w:pPr>
      <w:bookmarkStart w:id="5" w:name="bookmark4"/>
      <w:r>
        <w:lastRenderedPageBreak/>
        <w:t>КОНЦЕПТУАЛЬНІ ЗАСАДИ ТА ЦИВІЛІЗАЦІЙНІ ВИМІРИ СТАНОВЛЕННЯ ГРОМАДЯНСЬКОГО СУСПІЛЬСТВА В КРАЇНАХ ЄВРОПИ</w:t>
      </w:r>
      <w:bookmarkEnd w:id="5"/>
    </w:p>
    <w:p w:rsidR="00E87DCC" w:rsidRDefault="007C716A">
      <w:pPr>
        <w:pStyle w:val="101"/>
        <w:shd w:val="clear" w:color="auto" w:fill="auto"/>
        <w:spacing w:after="107" w:line="190" w:lineRule="exact"/>
        <w:ind w:right="20"/>
        <w:jc w:val="center"/>
      </w:pPr>
      <w:r>
        <w:t>Модератори: Зайцева 3.1., Калінічева Г.І., Шморгуи 0.0.</w:t>
      </w:r>
    </w:p>
    <w:p w:rsidR="00E87DCC" w:rsidRDefault="007C716A">
      <w:pPr>
        <w:pStyle w:val="12"/>
        <w:shd w:val="clear" w:color="auto" w:fill="auto"/>
        <w:spacing w:before="0" w:after="0" w:line="230" w:lineRule="exact"/>
        <w:ind w:left="20" w:right="20"/>
      </w:pPr>
      <w:r>
        <w:rPr>
          <w:rStyle w:val="0pt0"/>
        </w:rPr>
        <w:t xml:space="preserve">Горенко Олег Миколайович, </w:t>
      </w:r>
      <w:r>
        <w:t>кандидат історичних наук, старший науковий співробітник відділу всесвітньої історії і міжнародних відносин України Інституту історії України НАН України</w:t>
      </w:r>
    </w:p>
    <w:p w:rsidR="00E87DCC" w:rsidRDefault="007C716A">
      <w:pPr>
        <w:pStyle w:val="101"/>
        <w:shd w:val="clear" w:color="auto" w:fill="auto"/>
        <w:spacing w:after="64" w:line="230" w:lineRule="exact"/>
        <w:ind w:left="20" w:right="20" w:firstLine="440"/>
      </w:pPr>
      <w:r>
        <w:t>СИСТЕМА І «ЖИТТЄВИЙ СВІТ» У ДИСКУРСІ ГРОМАДЯН</w:t>
      </w:r>
      <w:r>
        <w:softHyphen/>
        <w:t>СЬКОГО СУСПІЛЬСТВА: ІСТОРИКО-ТЕОРЕТИЧНИЙ КОНТЕКСТ</w:t>
      </w:r>
    </w:p>
    <w:p w:rsidR="00E87DCC" w:rsidRDefault="007C716A">
      <w:pPr>
        <w:pStyle w:val="12"/>
        <w:shd w:val="clear" w:color="auto" w:fill="auto"/>
        <w:spacing w:before="0" w:after="0" w:line="226" w:lineRule="exact"/>
        <w:ind w:left="20" w:right="20"/>
      </w:pPr>
      <w:r>
        <w:rPr>
          <w:rStyle w:val="0pt0"/>
        </w:rPr>
        <w:t>Гузенко</w:t>
      </w:r>
      <w:r>
        <w:rPr>
          <w:rStyle w:val="0pt0"/>
        </w:rPr>
        <w:t xml:space="preserve"> Ірина ІОріївна, </w:t>
      </w:r>
      <w:r>
        <w:t>кандидат економічних наук, старший науковий співробітник, в.о. ученого секретаря Державної установи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107" w:line="190" w:lineRule="exact"/>
        <w:ind w:left="20" w:firstLine="440"/>
      </w:pPr>
      <w:r>
        <w:t>КРЕАТИВНА ЕКОНОМІКА І ГРОМАДЯНСЬКЕ СУСПІЛЬСТВО</w:t>
      </w:r>
    </w:p>
    <w:p w:rsidR="00E87DCC" w:rsidRDefault="007C716A">
      <w:pPr>
        <w:pStyle w:val="12"/>
        <w:shd w:val="clear" w:color="auto" w:fill="auto"/>
        <w:spacing w:before="0" w:after="0" w:line="230" w:lineRule="exact"/>
        <w:ind w:left="20" w:right="20"/>
      </w:pPr>
      <w:r>
        <w:rPr>
          <w:rStyle w:val="0pt0"/>
        </w:rPr>
        <w:t xml:space="preserve">Зайцева Зінаїда Іванівна, </w:t>
      </w:r>
      <w:r>
        <w:t>доктор історичних наук,</w:t>
      </w:r>
      <w:r>
        <w:t xml:space="preserve"> професор ка</w:t>
      </w:r>
      <w:r>
        <w:softHyphen/>
        <w:t>федри політичної історії Державного вищого навчального закладу «Київ</w:t>
      </w:r>
      <w:r>
        <w:softHyphen/>
        <w:t>ський національний економічний університет імені Вадима Гетьмана»</w:t>
      </w:r>
    </w:p>
    <w:p w:rsidR="00E87DCC" w:rsidRDefault="007C716A">
      <w:pPr>
        <w:pStyle w:val="101"/>
        <w:shd w:val="clear" w:color="auto" w:fill="auto"/>
        <w:spacing w:after="60" w:line="226" w:lineRule="exact"/>
        <w:ind w:left="20" w:right="20" w:firstLine="440"/>
      </w:pPr>
      <w:r>
        <w:t>ЕВОЛЮЦІЯ КОНЦЕПТУ ГРОМАДЯНСЬКОГО СУСПІЛЬ</w:t>
      </w:r>
      <w:r>
        <w:softHyphen/>
        <w:t>СТВА НА ІНДУСТРІАЛЬНОМУ ЕТАПІ РОЗВИТКУ ЄВРОПЕЙ</w:t>
      </w:r>
      <w:r>
        <w:softHyphen/>
        <w:t>СЬКОЇ ЦИВІЛІЗАЦІЇ</w:t>
      </w:r>
    </w:p>
    <w:p w:rsidR="00E87DCC" w:rsidRDefault="007C716A">
      <w:pPr>
        <w:pStyle w:val="12"/>
        <w:shd w:val="clear" w:color="auto" w:fill="auto"/>
        <w:spacing w:before="0" w:after="0" w:line="226" w:lineRule="exact"/>
        <w:ind w:left="20" w:right="20"/>
      </w:pPr>
      <w:r>
        <w:rPr>
          <w:rStyle w:val="0pt0"/>
        </w:rPr>
        <w:t>Ка</w:t>
      </w:r>
      <w:r>
        <w:rPr>
          <w:rStyle w:val="0pt0"/>
        </w:rPr>
        <w:t xml:space="preserve">лінічева Галина Іванівна, </w:t>
      </w:r>
      <w:r>
        <w:t>кандидат історичних наук, доцент, заступник директора з наукової роботи Державної установи «Інсти</w:t>
      </w:r>
      <w:r>
        <w:softHyphen/>
        <w:t>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64" w:line="230" w:lineRule="exact"/>
        <w:ind w:left="20" w:right="20" w:firstLine="440"/>
      </w:pPr>
      <w:r>
        <w:t>ГРОМАДЯНСЬКЕ СУСПІЛЬСТВО ЯК ОСНОВА СОЦІАЛЬ</w:t>
      </w:r>
      <w:r>
        <w:softHyphen/>
      </w:r>
      <w:r>
        <w:lastRenderedPageBreak/>
        <w:t>НОЇ РІВНОВАГИ: ЦИВІЛІЗАЦІЙНИЙ АСПЕКТ</w:t>
      </w:r>
    </w:p>
    <w:p w:rsidR="00E87DCC" w:rsidRDefault="007C716A">
      <w:pPr>
        <w:pStyle w:val="12"/>
        <w:shd w:val="clear" w:color="auto" w:fill="auto"/>
        <w:spacing w:before="0" w:after="0" w:line="226" w:lineRule="exact"/>
        <w:ind w:left="20" w:right="20"/>
      </w:pPr>
      <w:r>
        <w:rPr>
          <w:rStyle w:val="0pt0"/>
        </w:rPr>
        <w:t>Шморгуи Олексан</w:t>
      </w:r>
      <w:r>
        <w:rPr>
          <w:rStyle w:val="0pt0"/>
        </w:rPr>
        <w:t xml:space="preserve">др Олександрович, </w:t>
      </w:r>
      <w:r>
        <w:t>кандидат філософських наук, доцент старший науковий співробітник Державної установи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64" w:line="230" w:lineRule="exact"/>
        <w:ind w:left="20" w:right="20" w:firstLine="440"/>
      </w:pPr>
      <w:r>
        <w:t>ЄВРОПЕЙСЬКА ТРАДИЦІЯ ФУНКЦІОНУВАННЯ ГРОМАДЯН</w:t>
      </w:r>
      <w:r>
        <w:softHyphen/>
        <w:t>СЬКОГО СУСПІЛЬСТВА: НАЦІОНАЛЬНО-КОНСОЛІДУЮЧИЙ ВИМІР</w:t>
      </w:r>
    </w:p>
    <w:p w:rsidR="00E87DCC" w:rsidRDefault="007C716A">
      <w:pPr>
        <w:pStyle w:val="12"/>
        <w:shd w:val="clear" w:color="auto" w:fill="auto"/>
        <w:spacing w:before="0" w:after="0" w:line="226" w:lineRule="exact"/>
        <w:ind w:left="20" w:right="20"/>
      </w:pPr>
      <w:r>
        <w:rPr>
          <w:rStyle w:val="0pt0"/>
        </w:rPr>
        <w:t>Ялі Максим Хар</w:t>
      </w:r>
      <w:r>
        <w:rPr>
          <w:rStyle w:val="0pt0"/>
        </w:rPr>
        <w:t xml:space="preserve">ламнійович, </w:t>
      </w:r>
      <w:r>
        <w:t>кандидат політичних наук, стар</w:t>
      </w:r>
      <w:r>
        <w:softHyphen/>
        <w:t>ший науковий співробітник Інституту світової економіки і міжнарод</w:t>
      </w:r>
      <w:r>
        <w:softHyphen/>
        <w:t>них відносин НАН України</w:t>
      </w:r>
    </w:p>
    <w:p w:rsidR="00E87DCC" w:rsidRDefault="007C716A">
      <w:pPr>
        <w:pStyle w:val="101"/>
        <w:shd w:val="clear" w:color="auto" w:fill="auto"/>
        <w:spacing w:after="0" w:line="226" w:lineRule="exact"/>
        <w:ind w:left="20" w:right="20" w:firstLine="440"/>
        <w:sectPr w:rsidR="00E87DCC">
          <w:type w:val="continuous"/>
          <w:pgSz w:w="11909" w:h="16834"/>
          <w:pgMar w:top="3950" w:right="2700" w:bottom="4108" w:left="2734" w:header="0" w:footer="3" w:gutter="0"/>
          <w:cols w:space="720"/>
          <w:noEndnote/>
          <w:docGrid w:linePitch="360"/>
        </w:sectPr>
      </w:pPr>
      <w:r>
        <w:t>ЕВОЛЮЦІЯ ІНСТИТУТІВ ГЛОБАЛЬНОГО ГРОМАДЯН</w:t>
      </w:r>
      <w:r>
        <w:softHyphen/>
        <w:t>СЬКОГО СУСПІЛЬСТВА В СУЧАСНИХ УМОВАХ</w:t>
      </w:r>
    </w:p>
    <w:p w:rsidR="00E87DCC" w:rsidRDefault="007C716A">
      <w:pPr>
        <w:pStyle w:val="111"/>
        <w:shd w:val="clear" w:color="auto" w:fill="auto"/>
        <w:ind w:right="40"/>
      </w:pPr>
      <w:r>
        <w:lastRenderedPageBreak/>
        <w:t>ЦІННІСНО-НОРМАТИВНЕ ТА</w:t>
      </w:r>
      <w:r>
        <w:t xml:space="preserve"> ІНСТИТУЦІЙНЕ ЗАБЕЗПЕЧЕННЯ РОЗБУДОВИ ГРОМАДЯНСЬКОГО СУСПІЛЬСТВА В ЄВРОПЕЙСЬКИХ КРАЇНАХ</w:t>
      </w:r>
    </w:p>
    <w:p w:rsidR="00E87DCC" w:rsidRDefault="007C716A">
      <w:pPr>
        <w:pStyle w:val="101"/>
        <w:shd w:val="clear" w:color="auto" w:fill="auto"/>
        <w:spacing w:after="108" w:line="190" w:lineRule="exact"/>
        <w:ind w:right="40"/>
        <w:jc w:val="center"/>
      </w:pPr>
      <w:r>
        <w:t>Модератори: Кудряченко А.І., Мартинов А.Ю., Миидру В.І.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Врадій Олексій Сергійович, </w:t>
      </w:r>
      <w:r>
        <w:t>кандидат політичних наук, науковий співробітник Інституту світової економіки і міжнаро</w:t>
      </w:r>
      <w:r>
        <w:t>дних відносин НАН України</w:t>
      </w:r>
    </w:p>
    <w:p w:rsidR="00E87DCC" w:rsidRDefault="007C716A">
      <w:pPr>
        <w:pStyle w:val="101"/>
        <w:shd w:val="clear" w:color="auto" w:fill="auto"/>
        <w:spacing w:after="60" w:line="235" w:lineRule="exact"/>
        <w:ind w:left="20" w:right="40" w:firstLine="460"/>
      </w:pPr>
      <w:r>
        <w:t>«ДЕМОКРАТИЧНИЙ ДЕФІЦИТ» У ПОЛІТИЧНІЙ СИСТЕМІ СС: ІНСТИТУЦІЙ НІ МОЖЛИВОСТІ ПОДОЛАННЯ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Кормільцева Олеся Василівна, </w:t>
      </w:r>
      <w:r>
        <w:t>методист кафедри політичної історії Державного вищого навчального закладу «Київський національ</w:t>
      </w:r>
      <w:r>
        <w:softHyphen/>
        <w:t>ний економічний універ</w:t>
      </w:r>
      <w:r>
        <w:t>ситет імені Видима Гетьмана», здобувач Дер</w:t>
      </w:r>
      <w:r>
        <w:softHyphen/>
        <w:t>жавної установи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60" w:line="235" w:lineRule="exact"/>
        <w:ind w:left="20" w:right="40" w:firstLine="460"/>
      </w:pPr>
      <w:r>
        <w:t>РОЛЬ І ФУНКЦІЇ ЗАСОБІВ МАСОВОЇ ІНФОРМАЦІЇ У СТАНОВЛЕННІ ГРОМАДЯНСЬКОГО СУСПІЛЬСТВА В УКРАЇНІ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Кудряченко Андрій Іванович, </w:t>
      </w:r>
      <w:r>
        <w:t>директор Державної установи «Інст</w:t>
      </w:r>
      <w:r>
        <w:t>итут всесвітньої історії НАН України», доктор історичних наук, професор</w:t>
      </w:r>
    </w:p>
    <w:p w:rsidR="00E87DCC" w:rsidRDefault="007C716A">
      <w:pPr>
        <w:pStyle w:val="101"/>
        <w:shd w:val="clear" w:color="auto" w:fill="auto"/>
        <w:spacing w:after="60" w:line="235" w:lineRule="exact"/>
        <w:ind w:left="20" w:right="40" w:firstLine="460"/>
      </w:pPr>
      <w:r>
        <w:t>ВПЛИВ ЗАХІДНОЄВРОПЕЙСЬКИХ ДЕМОКРАТИЧНИХ ЦІН</w:t>
      </w:r>
      <w:r>
        <w:softHyphen/>
        <w:t>НОСТЕЙ НА ФОРМУВАННЯ ЗАСАД ДЕМОКРАТІЇ В УКРАЇНІ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Мартинов Андрій Юрійович, </w:t>
      </w:r>
      <w:r>
        <w:t xml:space="preserve">доктор історичних наук, старший науковий співробітник , провідний </w:t>
      </w:r>
      <w:r>
        <w:t>науковий співробітник відділу всесвітньої історії і міжнародних відносин Інституту історії України НАН України</w:t>
      </w:r>
    </w:p>
    <w:p w:rsidR="00E87DCC" w:rsidRDefault="007C716A">
      <w:pPr>
        <w:pStyle w:val="101"/>
        <w:shd w:val="clear" w:color="auto" w:fill="auto"/>
        <w:spacing w:after="60" w:line="235" w:lineRule="exact"/>
        <w:ind w:left="20" w:right="40" w:firstLine="460"/>
      </w:pPr>
      <w:r>
        <w:t>ЄВРОПЕЙСЬКЕ ГРОМАДЯНСЬКЕ СУСПІЛЬСТВО ПЕРЕД ВИКЛИКАМИ МІГРАЦІЇ: СТРАТЕГІЇ Й РИЗИКИ «ВІДКРИТОГО СУСПІЛЬСТВА»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Миндру Валерій Ілісвич, </w:t>
      </w:r>
      <w:r>
        <w:t>кандидат соціо</w:t>
      </w:r>
      <w:r>
        <w:t>логічних наук, доцент, провідний науковий співробітник Інституту європейської інтеграції і політичних наук Академії наук Молдови</w:t>
      </w:r>
    </w:p>
    <w:p w:rsidR="00E87DCC" w:rsidRDefault="007C716A">
      <w:pPr>
        <w:pStyle w:val="101"/>
        <w:shd w:val="clear" w:color="auto" w:fill="auto"/>
        <w:spacing w:after="0" w:line="230" w:lineRule="exact"/>
        <w:ind w:left="20" w:right="40" w:firstLine="460"/>
        <w:sectPr w:rsidR="00E87DCC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3950" w:right="2700" w:bottom="4108" w:left="2734" w:header="0" w:footer="3" w:gutter="0"/>
          <w:cols w:space="720"/>
          <w:noEndnote/>
          <w:titlePg/>
          <w:docGrid w:linePitch="360"/>
        </w:sectPr>
      </w:pPr>
      <w:r>
        <w:t>СОЦІАЛЬНІ ПРОБЛЕМИ РОЗВИТКУ НЕУРЯДОВИХ ОРГАНІ</w:t>
      </w:r>
      <w:r>
        <w:softHyphen/>
        <w:t>ЗАЦІЙ РЕСПУБЛІКИ МОЛДОВА</w:t>
      </w:r>
    </w:p>
    <w:p w:rsidR="00E87DCC" w:rsidRDefault="007C716A">
      <w:pPr>
        <w:pStyle w:val="12"/>
        <w:shd w:val="clear" w:color="auto" w:fill="auto"/>
        <w:spacing w:before="0" w:after="0" w:line="245" w:lineRule="exact"/>
        <w:ind w:left="20" w:right="20" w:firstLine="460"/>
      </w:pPr>
      <w:r>
        <w:rPr>
          <w:rStyle w:val="0pt0"/>
        </w:rPr>
        <w:lastRenderedPageBreak/>
        <w:t xml:space="preserve">Мудрісвська Ірина Ігорівна, </w:t>
      </w:r>
      <w:r>
        <w:t xml:space="preserve">аспірантка Державної установи </w:t>
      </w:r>
      <w:r>
        <w:lastRenderedPageBreak/>
        <w:t>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112" w:line="235" w:lineRule="exact"/>
        <w:ind w:left="20" w:right="20" w:firstLine="460"/>
      </w:pPr>
      <w:r>
        <w:t>СПІВРОБІТНИЦТВО МІСЦЕВИХ ГРОМАД ПРИКОРДОН</w:t>
      </w:r>
      <w:r>
        <w:softHyphen/>
        <w:t>НИХ ОБЛАСТЕЙ УКРАЇН</w:t>
      </w:r>
      <w:r>
        <w:t>И З ІНСТИТУТАМИ ГРОМАДСЬКОГО САМОВРЯДУВАННЯ КРАЇН ВИШЕГРАДСЬКОЇ ГРУПИ</w:t>
      </w:r>
    </w:p>
    <w:p w:rsidR="00E87DCC" w:rsidRDefault="007C716A">
      <w:pPr>
        <w:pStyle w:val="12"/>
        <w:shd w:val="clear" w:color="auto" w:fill="auto"/>
        <w:spacing w:before="0" w:after="0" w:line="245" w:lineRule="exact"/>
        <w:ind w:left="20" w:right="20" w:firstLine="460"/>
      </w:pPr>
      <w:r>
        <w:rPr>
          <w:rStyle w:val="0pt0"/>
        </w:rPr>
        <w:t xml:space="preserve">Нестеренко Олена Петрівна, </w:t>
      </w:r>
      <w:r>
        <w:t>кандидат економічних наук, доцент, докторант економічного факультету Київського національного універ</w:t>
      </w:r>
      <w:r>
        <w:softHyphen/>
        <w:t>ситету імені Тараса Шевченка</w:t>
      </w:r>
    </w:p>
    <w:p w:rsidR="00E87DCC" w:rsidRDefault="007C716A">
      <w:pPr>
        <w:pStyle w:val="101"/>
        <w:shd w:val="clear" w:color="auto" w:fill="auto"/>
        <w:spacing w:after="120" w:line="240" w:lineRule="exact"/>
        <w:ind w:left="20" w:right="20" w:firstLine="460"/>
      </w:pPr>
      <w:r>
        <w:t xml:space="preserve">ІНТЕГРАЦІЯ ДО ЄВРОПЕЙСЬКОГО </w:t>
      </w:r>
      <w:r>
        <w:t>ЕКОНОМІЧНОГО ПРОСТОРУ: РОЛЬ ІНСТИТУЦІЙ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20" w:right="20" w:firstLine="460"/>
      </w:pPr>
      <w:r>
        <w:rPr>
          <w:rStyle w:val="0pt0"/>
        </w:rPr>
        <w:t xml:space="preserve">Пількевич Вікторій Олександрівна, </w:t>
      </w:r>
      <w:r>
        <w:t>кандидат історичних наук, асистент кафедри нової та новітньої історії зарубіжних країн істо</w:t>
      </w:r>
      <w:r>
        <w:softHyphen/>
        <w:t>ричного факультету Київського національного університету імені Тараса Шевченка</w:t>
      </w:r>
    </w:p>
    <w:p w:rsidR="00E87DCC" w:rsidRDefault="007C716A">
      <w:pPr>
        <w:pStyle w:val="101"/>
        <w:shd w:val="clear" w:color="auto" w:fill="auto"/>
        <w:spacing w:after="128" w:line="245" w:lineRule="exact"/>
        <w:ind w:left="20" w:right="20" w:firstLine="460"/>
      </w:pPr>
      <w:r>
        <w:t>РОЛЬ ІНСТИТУ</w:t>
      </w:r>
      <w:r>
        <w:t>ТІВ ГРОМАДЯНСЬКОГО СУСПІЛЬСТВА в ДІЯЛЬНОСТІ ЮНЕСКО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20" w:firstLine="460"/>
      </w:pPr>
      <w:r>
        <w:rPr>
          <w:rStyle w:val="0pt0"/>
        </w:rPr>
        <w:t xml:space="preserve">Погорслова І нна Сергіївна, </w:t>
      </w:r>
      <w:r>
        <w:t>кандидат історичних наук, доцент кафедри політичної історії Державного вищого навчального закладу «Київський національний економічний університет імені Вадима Гетьмана»</w:t>
      </w:r>
    </w:p>
    <w:p w:rsidR="00E87DCC" w:rsidRDefault="007C716A">
      <w:pPr>
        <w:pStyle w:val="101"/>
        <w:shd w:val="clear" w:color="auto" w:fill="auto"/>
        <w:spacing w:after="116" w:line="240" w:lineRule="exact"/>
        <w:ind w:left="20" w:right="20" w:firstLine="460"/>
      </w:pPr>
      <w:r>
        <w:t>РОЛЬ МІС</w:t>
      </w:r>
      <w:r>
        <w:t>ЦЕВОГО САМОВРЯДУВАННЯ У СТАНОВЛЕННІ ГРОМАДЯНСЬКОГО СУСПІЛЬСТВА: ЄВРОПЕЙСЬКИЙ ДОСВІД</w:t>
      </w:r>
    </w:p>
    <w:p w:rsidR="00E87DCC" w:rsidRDefault="007C716A">
      <w:pPr>
        <w:pStyle w:val="12"/>
        <w:shd w:val="clear" w:color="auto" w:fill="auto"/>
        <w:spacing w:before="0" w:after="0" w:line="245" w:lineRule="exact"/>
        <w:ind w:left="20" w:right="20" w:firstLine="460"/>
      </w:pPr>
      <w:r>
        <w:rPr>
          <w:rStyle w:val="0pt0"/>
        </w:rPr>
        <w:t xml:space="preserve">Понова Діна Олегівна, </w:t>
      </w:r>
      <w:r>
        <w:t>аспірантка Дипломатичної академії Укра</w:t>
      </w:r>
      <w:r>
        <w:softHyphen/>
        <w:t>їни при МЗС України</w:t>
      </w:r>
    </w:p>
    <w:p w:rsidR="00E87DCC" w:rsidRDefault="007C716A">
      <w:pPr>
        <w:pStyle w:val="101"/>
        <w:shd w:val="clear" w:color="auto" w:fill="auto"/>
        <w:spacing w:after="116" w:line="235" w:lineRule="exact"/>
        <w:ind w:left="20" w:right="20" w:firstLine="460"/>
      </w:pPr>
      <w:r>
        <w:t>РОСІЯ ДО 1 ПІСЛЯ ПРЕЗИДЕНТСЬКИХ ВИБОРІВ: БОРОТЬ</w:t>
      </w:r>
      <w:r>
        <w:softHyphen/>
        <w:t>БА ЗА ІНСТИТУТИ ГРОМАДЯНСЬКОГО СУСПІЛЬСТВА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20" w:right="20" w:firstLine="460"/>
      </w:pPr>
      <w:r>
        <w:rPr>
          <w:rStyle w:val="0pt0"/>
        </w:rPr>
        <w:t xml:space="preserve">Стельмах Вікторій Олександрівна, </w:t>
      </w:r>
      <w:r>
        <w:t>аспірантка Державної уста</w:t>
      </w:r>
      <w:r>
        <w:softHyphen/>
        <w:t>нови</w:t>
      </w:r>
      <w:r>
        <w:rPr>
          <w:rStyle w:val="0pt0"/>
        </w:rPr>
        <w:t xml:space="preserve"> </w:t>
      </w:r>
      <w:r>
        <w:t>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120" w:line="235" w:lineRule="exact"/>
        <w:ind w:left="20" w:right="20" w:firstLine="460"/>
      </w:pPr>
      <w:r>
        <w:t>ІНСТИТУТИ ГРОМАДЯНСЬКОГО СУСПІЛЬСТВА У ПОЛІ</w:t>
      </w:r>
      <w:r>
        <w:softHyphen/>
        <w:t>ТИЧНІЙ СОЦІАЛІЗАЦІЇ: ДОСВІД ПОЛЬЩІ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20" w:firstLine="460"/>
      </w:pPr>
      <w:r>
        <w:rPr>
          <w:rStyle w:val="0pt0"/>
        </w:rPr>
        <w:t xml:space="preserve">Стенанчук Оксана Петрівна, </w:t>
      </w:r>
      <w:r>
        <w:t xml:space="preserve">аспірантка Державної установи «Інститут </w:t>
      </w:r>
      <w:r>
        <w:t>всесвітньої історії ПАН України»</w:t>
      </w:r>
    </w:p>
    <w:p w:rsidR="00E87DCC" w:rsidRDefault="007C716A">
      <w:pPr>
        <w:pStyle w:val="101"/>
        <w:shd w:val="clear" w:color="auto" w:fill="auto"/>
        <w:spacing w:after="0" w:line="240" w:lineRule="exact"/>
        <w:ind w:left="20" w:right="20" w:firstLine="460"/>
      </w:pPr>
      <w:r>
        <w:t>«РІДНА ХАТА» ЯК ІНСТИТУТ ГРОМАДЯНСЬКОГО СУСПІЛЬСТВА НА ХОЛМЩИНІ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40" w:right="20" w:firstLine="460"/>
      </w:pPr>
      <w:r>
        <w:rPr>
          <w:rStyle w:val="0pt0"/>
        </w:rPr>
        <w:t xml:space="preserve">Ткаченко Яніна Станіславівна, </w:t>
      </w:r>
      <w:r>
        <w:t xml:space="preserve">кандидат економічних наук, доцент, завідувач кафедри фінансів та кредиту Академії праці та соціальних </w:t>
      </w:r>
      <w:r>
        <w:lastRenderedPageBreak/>
        <w:t>відносин Федерації профспіл</w:t>
      </w:r>
      <w:r>
        <w:t>ок України</w:t>
      </w:r>
    </w:p>
    <w:p w:rsidR="00E87DCC" w:rsidRDefault="007C716A">
      <w:pPr>
        <w:pStyle w:val="101"/>
        <w:shd w:val="clear" w:color="auto" w:fill="auto"/>
        <w:spacing w:after="116" w:line="240" w:lineRule="exact"/>
        <w:ind w:left="40" w:right="20" w:firstLine="460"/>
      </w:pPr>
      <w:r>
        <w:t>ВРАХУВАННЯ ФАКТОРІВ СОЦІАЛЬНОЇ ТА ЕКОЛОГІЧНОЇ ВІДПОВІДАЛЬНОСТІ ПРИ ЗДІЙСНЕННІ ПРОЕКТНОГО ФІНАНСУВАННЯ</w:t>
      </w:r>
    </w:p>
    <w:p w:rsidR="00E87DCC" w:rsidRDefault="007C716A">
      <w:pPr>
        <w:pStyle w:val="12"/>
        <w:shd w:val="clear" w:color="auto" w:fill="auto"/>
        <w:spacing w:before="0" w:after="0" w:line="245" w:lineRule="exact"/>
        <w:ind w:left="40" w:right="20" w:firstLine="460"/>
      </w:pPr>
      <w:r>
        <w:rPr>
          <w:rStyle w:val="0pt0"/>
        </w:rPr>
        <w:t xml:space="preserve">Філенко Ірина Валеріївна, </w:t>
      </w:r>
      <w:r>
        <w:t>здобувач Дипломатичної академії України при МЗС України</w:t>
      </w:r>
    </w:p>
    <w:p w:rsidR="00E87DCC" w:rsidRDefault="007C716A">
      <w:pPr>
        <w:pStyle w:val="101"/>
        <w:shd w:val="clear" w:color="auto" w:fill="auto"/>
        <w:spacing w:after="124" w:line="240" w:lineRule="exact"/>
        <w:ind w:left="40" w:right="20" w:firstLine="460"/>
      </w:pPr>
      <w:r>
        <w:t>ЗАГАЛЬНА ХАРАКТЕРИСТИКА ОЬРАЗУ УКРАЇНИ В РОСІЙ</w:t>
      </w:r>
      <w:r>
        <w:softHyphen/>
        <w:t>СЬКИХ ЗМІ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40" w:right="20" w:firstLine="460"/>
      </w:pPr>
      <w:r>
        <w:rPr>
          <w:rStyle w:val="0pt0"/>
        </w:rPr>
        <w:t xml:space="preserve">Хан Євген Вікторович, </w:t>
      </w:r>
      <w:r>
        <w:t>асистент кафедри політичної історії Державного вищого навчального закладу «Київський національний економічний університет імені Вадима Гетьмана»</w:t>
      </w:r>
    </w:p>
    <w:p w:rsidR="00E87DCC" w:rsidRDefault="007C716A">
      <w:pPr>
        <w:pStyle w:val="101"/>
        <w:shd w:val="clear" w:color="auto" w:fill="auto"/>
        <w:spacing w:after="120" w:line="235" w:lineRule="exact"/>
        <w:ind w:left="40" w:right="20" w:firstLine="460"/>
      </w:pPr>
      <w:r>
        <w:t>РОЛЬ МОЛОДІЖНИХ ТА СТУДЕНТСЬКИХ ОРГАНІЗАЦІЙ У ФОРМУВАННІ ГРОМАДЯНСЬКОГО СУСПІЛЬСТВА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40" w:right="20" w:firstLine="460"/>
      </w:pPr>
      <w:r>
        <w:rPr>
          <w:rStyle w:val="0pt0"/>
        </w:rPr>
        <w:t>Чекал</w:t>
      </w:r>
      <w:r>
        <w:rPr>
          <w:rStyle w:val="0pt0"/>
        </w:rPr>
        <w:t xml:space="preserve">снко Людмила Дмитрівна, </w:t>
      </w:r>
      <w:r>
        <w:t>доктор політичних наук, професор кафедри регіональних систем та європейської інтеграції Дипломатичної академії України при МЗС України</w:t>
      </w:r>
      <w:r>
        <w:rPr>
          <w:rStyle w:val="0pt0"/>
        </w:rPr>
        <w:t xml:space="preserve">, </w:t>
      </w:r>
      <w:r>
        <w:t>провідний науковий співробітник Державної установи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0" w:line="235" w:lineRule="exact"/>
        <w:ind w:left="40" w:right="20" w:firstLine="460"/>
        <w:sectPr w:rsidR="00E87DCC">
          <w:type w:val="continuous"/>
          <w:pgSz w:w="11909" w:h="16834"/>
          <w:pgMar w:top="3674" w:right="2696" w:bottom="4096" w:left="2718" w:header="0" w:footer="3" w:gutter="0"/>
          <w:cols w:space="720"/>
          <w:noEndnote/>
          <w:docGrid w:linePitch="360"/>
        </w:sectPr>
      </w:pPr>
      <w:r>
        <w:t>СТАНОВЛЕННЯ ГРОМАДЯНСЬКОГО СУСПІЛЬСТВА ПОЛЬЩІ</w:t>
      </w:r>
    </w:p>
    <w:p w:rsidR="00E87DCC" w:rsidRDefault="007C716A">
      <w:pPr>
        <w:pStyle w:val="23"/>
        <w:keepNext/>
        <w:keepLines/>
        <w:shd w:val="clear" w:color="auto" w:fill="auto"/>
        <w:spacing w:after="0" w:line="298" w:lineRule="exact"/>
        <w:ind w:left="20"/>
        <w:jc w:val="center"/>
      </w:pPr>
      <w:bookmarkStart w:id="6" w:name="bookmark5"/>
      <w:r>
        <w:lastRenderedPageBreak/>
        <w:t>ПРОБЛЕМИ ВЗАЄМОДІЇ ГРОМАДЯНСЬКОГО СУСПІЛЬСТВА З ВЛАДОЮ: СВІТОВИЙ ГА ЄВРОПЕЙСЬКИЙ ДОСВІД</w:t>
      </w:r>
      <w:bookmarkEnd w:id="6"/>
    </w:p>
    <w:p w:rsidR="00E87DCC" w:rsidRDefault="007C716A">
      <w:pPr>
        <w:pStyle w:val="101"/>
        <w:shd w:val="clear" w:color="auto" w:fill="auto"/>
        <w:spacing w:after="98" w:line="190" w:lineRule="exact"/>
        <w:ind w:left="20"/>
        <w:jc w:val="center"/>
      </w:pPr>
      <w:r>
        <w:t>Модератори: Анікім В.І., Бульвінський А.Г., Дудко І.Д.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40" w:right="20" w:firstLine="460"/>
      </w:pPr>
      <w:r>
        <w:rPr>
          <w:rStyle w:val="0pt0"/>
        </w:rPr>
        <w:t xml:space="preserve">Андрійчук Тетяна Сергіївна, </w:t>
      </w:r>
      <w:r>
        <w:t xml:space="preserve">завідувач </w:t>
      </w:r>
      <w:r>
        <w:t>сектору сприяння розвит</w:t>
      </w:r>
      <w:r>
        <w:softHyphen/>
        <w:t>ку громадянського суспільства та взаємодії з об'єднаніший громадян Департаменту інформації та комунікацій з громадськістю Секрета</w:t>
      </w:r>
      <w:r>
        <w:softHyphen/>
        <w:t>ріату Кабінету Міністрів України</w:t>
      </w:r>
    </w:p>
    <w:p w:rsidR="00E87DCC" w:rsidRDefault="007C716A">
      <w:pPr>
        <w:pStyle w:val="101"/>
        <w:shd w:val="clear" w:color="auto" w:fill="auto"/>
        <w:spacing w:after="120" w:line="235" w:lineRule="exact"/>
        <w:ind w:left="40" w:right="20" w:firstLine="460"/>
      </w:pPr>
      <w:r>
        <w:t>ВЗАЄМОДІЯ ОРГАНІВ ВИКОНАВЧОЇ ВЛАДИ ТА ІНСТИ</w:t>
      </w:r>
      <w:r>
        <w:softHyphen/>
        <w:t>ТУТІВ ГРОМАДЯНСЬКОГО СУСП</w:t>
      </w:r>
      <w:r>
        <w:t>ІЛЬСТВА: ПРОБЛЕМИ ТА ШЛЯХИ ВИРІШЕННЯ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40" w:right="20" w:firstLine="460"/>
      </w:pPr>
      <w:r>
        <w:rPr>
          <w:rStyle w:val="0pt0"/>
        </w:rPr>
        <w:t xml:space="preserve">Анікін Володимир Ілліч, </w:t>
      </w:r>
      <w:r>
        <w:t>доктор політології, доцент, провідний науковий співробітник Інституту європейської інтеграції і політичних наук Академії наук Молдови</w:t>
      </w:r>
    </w:p>
    <w:p w:rsidR="00E87DCC" w:rsidRDefault="007C716A">
      <w:pPr>
        <w:pStyle w:val="101"/>
        <w:shd w:val="clear" w:color="auto" w:fill="auto"/>
        <w:spacing w:after="116" w:line="235" w:lineRule="exact"/>
        <w:ind w:left="40" w:right="20" w:firstLine="460"/>
      </w:pPr>
      <w:r>
        <w:t>ВЗАЄМОДІЯ ІНСТИТУТІВ ДЕРЖАВИ І ГРОМАДЯН</w:t>
      </w:r>
      <w:r>
        <w:softHyphen/>
      </w:r>
      <w:r>
        <w:lastRenderedPageBreak/>
        <w:t>СЬКОГО СУСПІЛЬСТВА: Р</w:t>
      </w:r>
      <w:r>
        <w:t>ЕАЛЬНІСТЬ ТА ПЕРСПЕКТИВИ (НА ПРИКЛАДІ РЕСПУБЛІКИ МОЛДОВА)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40" w:right="20" w:firstLine="460"/>
      </w:pPr>
      <w:r>
        <w:rPr>
          <w:rStyle w:val="0pt0"/>
        </w:rPr>
        <w:t xml:space="preserve">Бессонова Марина Миколаївна, </w:t>
      </w:r>
      <w:r>
        <w:t>кандидат історичних наук, доцент, старший науковий співробітник Державної установи «Інсти</w:t>
      </w:r>
      <w:r>
        <w:softHyphen/>
        <w:t>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116" w:line="235" w:lineRule="exact"/>
        <w:ind w:left="40" w:right="20" w:firstLine="460"/>
      </w:pPr>
      <w:r>
        <w:t>ДЕМОКРАТИЧНІ ГАСЛА В АМЕРИКАНСЬКІЙ СХІДНО</w:t>
      </w:r>
      <w:r>
        <w:softHyphen/>
      </w:r>
      <w:r>
        <w:t>ЄВРОПЕЙСЬКІЙ ПОЛІТИЦІ НАПРИКІНЦІ XX-НА ПОЧАТКУ XXI СТ.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40" w:right="20" w:firstLine="460"/>
      </w:pPr>
      <w:r>
        <w:rPr>
          <w:rStyle w:val="0pt0"/>
        </w:rPr>
        <w:t xml:space="preserve">Богданович Іван Іванович, </w:t>
      </w:r>
      <w:r>
        <w:t>кандидат економічних наук, доцент, старший науковий співробітник Державної установи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98" w:line="190" w:lineRule="exact"/>
        <w:ind w:left="20"/>
        <w:jc w:val="center"/>
      </w:pPr>
      <w:r>
        <w:t>ПРАКТИКА ГРОМАДСЬКИХ ІНІЦІАТИВ В БІЛОРУСІ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40" w:right="20" w:firstLine="460"/>
      </w:pPr>
      <w:r>
        <w:rPr>
          <w:rStyle w:val="0pt0"/>
        </w:rPr>
        <w:t>Бульві</w:t>
      </w:r>
      <w:r>
        <w:rPr>
          <w:rStyle w:val="0pt0"/>
        </w:rPr>
        <w:t xml:space="preserve">нський Андрій Григорович, </w:t>
      </w:r>
      <w:r>
        <w:t>кандидат історичних наук, доцент, старший науковий співробітник Державної установи «Інсти</w:t>
      </w:r>
      <w:r>
        <w:softHyphen/>
        <w:t>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0" w:line="235" w:lineRule="exact"/>
        <w:ind w:left="40" w:right="20" w:firstLine="460"/>
        <w:sectPr w:rsidR="00E87DCC"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4"/>
          <w:pgMar w:top="4427" w:right="2258" w:bottom="3683" w:left="3180" w:header="0" w:footer="3" w:gutter="0"/>
          <w:cols w:space="720"/>
          <w:noEndnote/>
          <w:titlePg/>
          <w:docGrid w:linePitch="360"/>
        </w:sectPr>
      </w:pPr>
      <w:r>
        <w:t>ПРОБЛЕМИ ПАРТІЙНОЇ СИСТЕМИ СУЧАСНОЇ УКРАЇНИ У КОНТЕКСТІ ПРОЦЕСІВ МОДЕРНІЗАЦІЇ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20" w:right="40" w:firstLine="460"/>
      </w:pPr>
      <w:r>
        <w:rPr>
          <w:rStyle w:val="0pt0"/>
        </w:rPr>
        <w:lastRenderedPageBreak/>
        <w:t xml:space="preserve">Врадій Валерій Олександрович, </w:t>
      </w:r>
      <w:r>
        <w:t>кандидат історичних наук, про</w:t>
      </w:r>
      <w:r>
        <w:softHyphen/>
        <w:t>відний науковий співробітник Інституту світової економіки і міжна</w:t>
      </w:r>
      <w:r>
        <w:softHyphen/>
        <w:t>родних відносин Націонал</w:t>
      </w:r>
      <w:r>
        <w:t>ьної Академії наук України</w:t>
      </w:r>
    </w:p>
    <w:p w:rsidR="00E87DCC" w:rsidRDefault="007C716A">
      <w:pPr>
        <w:pStyle w:val="101"/>
        <w:shd w:val="clear" w:color="auto" w:fill="auto"/>
        <w:spacing w:after="60" w:line="240" w:lineRule="exact"/>
        <w:ind w:left="20" w:right="40" w:firstLine="460"/>
      </w:pPr>
      <w:r>
        <w:t>ТЕРОРИЗМ — ЗАГРОЗА ГРОМАДЯНСЬКОМУ СУСПІЛЬ</w:t>
      </w:r>
      <w:r>
        <w:softHyphen/>
        <w:t>СТВУ КРАЇН МОЛОДОЇ ДЕМОКРАТІЇ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20" w:right="40" w:firstLine="460"/>
      </w:pPr>
      <w:r>
        <w:rPr>
          <w:rStyle w:val="0pt0"/>
        </w:rPr>
        <w:t xml:space="preserve">Глазов Олексій Володимирович, </w:t>
      </w:r>
      <w:r>
        <w:t>аспірант Державної установи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68" w:line="245" w:lineRule="exact"/>
        <w:ind w:left="20" w:right="40" w:firstLine="460"/>
      </w:pPr>
      <w:r>
        <w:t xml:space="preserve">ПРОТИДІЯ МІЖНАРОДНОМУ ТЕРОРИЗМУ ЯК СИСТЕМНО- СОЦІАЛЬНА </w:t>
      </w:r>
      <w:r>
        <w:t>СКЛАДОВА НАЦІОНАЛЬНОЇ БЕЗПЕКИ УКРАЇНИ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Дудко Ірина Дмитрівна, </w:t>
      </w:r>
      <w:r>
        <w:t>доктор політичних наук, професор, завідувач кафедри політичної історії Державного вищого навчального закладу «Київ</w:t>
      </w:r>
      <w:r>
        <w:softHyphen/>
        <w:t>ський національний економічний університет імені Вадима Гетьмана»</w:t>
      </w:r>
    </w:p>
    <w:p w:rsidR="00E87DCC" w:rsidRDefault="007C716A">
      <w:pPr>
        <w:pStyle w:val="101"/>
        <w:shd w:val="clear" w:color="auto" w:fill="auto"/>
        <w:spacing w:after="64" w:line="240" w:lineRule="exact"/>
        <w:ind w:left="20" w:right="40" w:firstLine="460"/>
      </w:pPr>
      <w:r>
        <w:t>ПРЕЗИДЕНТ 1 ГР</w:t>
      </w:r>
      <w:r>
        <w:t>ОМАДЯНСЬКЕ СУСПІЛЬСТВО США: ПАРАДИГМА ВЗАЄМОВІДНОСИН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Миклащук Ігор Миколайович, </w:t>
      </w:r>
      <w:r>
        <w:t>кандидат політичних наук, нау</w:t>
      </w:r>
      <w:r>
        <w:softHyphen/>
        <w:t xml:space="preserve">ковий співробітник Державної установи «Інститут всесвітньої історії НАН </w:t>
      </w:r>
      <w:r>
        <w:lastRenderedPageBreak/>
        <w:t>України»</w:t>
      </w:r>
    </w:p>
    <w:p w:rsidR="00E87DCC" w:rsidRDefault="007C716A">
      <w:pPr>
        <w:pStyle w:val="101"/>
        <w:shd w:val="clear" w:color="auto" w:fill="auto"/>
        <w:spacing w:after="56" w:line="235" w:lineRule="exact"/>
        <w:ind w:left="20" w:right="40" w:firstLine="460"/>
      </w:pPr>
      <w:r>
        <w:t>ГРОМАДЯНСЬКЕ СУСПІЛЬСТВО ЯК ВАЖЛИВИЙ ЧИННИК ПОЛІТИЧНИХ ТА ЕКОНОМІ</w:t>
      </w:r>
      <w:r>
        <w:t>ЧНИХ ПРОЦЕСІВ В СЕРБІЇ</w:t>
      </w:r>
    </w:p>
    <w:p w:rsidR="00E87DCC" w:rsidRDefault="007C716A">
      <w:pPr>
        <w:pStyle w:val="12"/>
        <w:shd w:val="clear" w:color="auto" w:fill="auto"/>
        <w:spacing w:before="0" w:after="0" w:line="240" w:lineRule="exact"/>
        <w:ind w:left="20" w:right="40" w:firstLine="460"/>
      </w:pPr>
      <w:r>
        <w:rPr>
          <w:rStyle w:val="0pt0"/>
        </w:rPr>
        <w:t xml:space="preserve">Останенко Марина Анатоліївна, </w:t>
      </w:r>
      <w:r>
        <w:t>кандидат політичних наук, доцент кафедри політичних наук Національного педагогічного універ</w:t>
      </w:r>
      <w:r>
        <w:softHyphen/>
        <w:t>ситету імені М.П. Драгоманова</w:t>
      </w:r>
    </w:p>
    <w:p w:rsidR="00E87DCC" w:rsidRDefault="007C716A">
      <w:pPr>
        <w:pStyle w:val="101"/>
        <w:shd w:val="clear" w:color="auto" w:fill="auto"/>
        <w:spacing w:after="64" w:line="240" w:lineRule="exact"/>
        <w:ind w:left="20" w:right="40" w:firstLine="460"/>
      </w:pPr>
      <w:r>
        <w:t>ДОВІРА ЯК ОСНОВА ГАРМОНІЗАЦІЇ ВІДНОСИН МІЖ ГРОМАДЯНСЬКИМ СУСПІЛЬСТВОМ І ДЕРЖАВОЮ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Ротар Наталі» Юріївиа, </w:t>
      </w:r>
      <w:r>
        <w:t>доктор політичних наук, професор кафедри політології та державного управління Чернівецького націо</w:t>
      </w:r>
      <w:r>
        <w:softHyphen/>
        <w:t>нального університету імені Юрія Федьковича</w:t>
      </w:r>
    </w:p>
    <w:p w:rsidR="00E87DCC" w:rsidRDefault="007C716A">
      <w:pPr>
        <w:pStyle w:val="101"/>
        <w:shd w:val="clear" w:color="auto" w:fill="auto"/>
        <w:spacing w:after="64" w:line="235" w:lineRule="exact"/>
        <w:ind w:left="20" w:right="40" w:firstLine="460"/>
      </w:pPr>
      <w:r>
        <w:t>ТЕХНОЛОГІЇ ВЗАЄМОДІЇ ВЛАДИ ГА ГРОМАДЯНСЬКОГО СУСПІЛЬСТВА В УКРАЇНІ</w:t>
      </w:r>
    </w:p>
    <w:p w:rsidR="00E87DCC" w:rsidRDefault="007C716A">
      <w:pPr>
        <w:pStyle w:val="12"/>
        <w:shd w:val="clear" w:color="auto" w:fill="auto"/>
        <w:spacing w:before="0" w:after="0" w:line="230" w:lineRule="exact"/>
        <w:ind w:left="20" w:right="40" w:firstLine="460"/>
      </w:pPr>
      <w:r>
        <w:rPr>
          <w:rStyle w:val="0pt0"/>
        </w:rPr>
        <w:t xml:space="preserve">Сацький Павло Вікторович, </w:t>
      </w:r>
      <w:r>
        <w:t>кандидат історичних наук, доцент ка</w:t>
      </w:r>
      <w:r>
        <w:softHyphen/>
        <w:t>федри політичної історії Державного вищого навчального закладу «Київ</w:t>
      </w:r>
      <w:r>
        <w:softHyphen/>
        <w:t>ський національний економічний університет імені Вадима Гетьмана»</w:t>
      </w:r>
    </w:p>
    <w:p w:rsidR="00E87DCC" w:rsidRDefault="007C716A">
      <w:pPr>
        <w:pStyle w:val="101"/>
        <w:shd w:val="clear" w:color="auto" w:fill="auto"/>
        <w:spacing w:after="0" w:line="235" w:lineRule="exact"/>
        <w:ind w:left="20" w:right="40" w:firstLine="460"/>
      </w:pPr>
      <w:r>
        <w:t>РЕВОЛЮЦІЯ СОЦІАЛЬНИХ ВІДНОСИН У ДЕРЖАВАХ ЄВРОПИ ДРУГОЇ ПОЛО</w:t>
      </w:r>
      <w:r>
        <w:t>ВИНИ XIX - ПОЧАТКУ XX СТОЛІТЬ ТА ЇЇ ВПЛИВ НА СИСТЕМУ МІЖНАРОДНИХ ВІДНОСИН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Солошенко Вікторія Віталіївна, </w:t>
      </w:r>
      <w:r>
        <w:t>кандидат історичних наук, доцент, заступник голови приймальної комісії Київського славістичного університету</w:t>
      </w:r>
    </w:p>
    <w:p w:rsidR="00E87DCC" w:rsidRDefault="007C716A">
      <w:pPr>
        <w:pStyle w:val="101"/>
        <w:shd w:val="clear" w:color="auto" w:fill="auto"/>
        <w:spacing w:after="120" w:line="235" w:lineRule="exact"/>
        <w:ind w:left="20" w:right="40" w:firstLine="460"/>
      </w:pPr>
      <w:r>
        <w:t>«СПРИЯЮЧА ДЕРЖАВА» ГА ГРОМАДЯНСЬКЕ СУСПІЛЬ</w:t>
      </w:r>
      <w:r>
        <w:softHyphen/>
        <w:t>СТВО ЯК ОСНОВНІ СКЛАДОВІ ДІЮЧОЇ ДЕМОКРАТІЇ В НІМЕЧЧИНІ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Ткаченко Ігор Володимирович, </w:t>
      </w:r>
      <w:r>
        <w:t>кандидат історичних наук, стар</w:t>
      </w:r>
      <w:r>
        <w:softHyphen/>
        <w:t>ший науковий співробітник Державної установи «Інститут всесвітньої історії ПАН України</w:t>
      </w:r>
      <w:r>
        <w:rPr>
          <w:rStyle w:val="0pt0"/>
        </w:rPr>
        <w:t>»</w:t>
      </w:r>
    </w:p>
    <w:p w:rsidR="00E87DCC" w:rsidRDefault="007C716A">
      <w:pPr>
        <w:pStyle w:val="101"/>
        <w:shd w:val="clear" w:color="auto" w:fill="auto"/>
        <w:spacing w:after="124" w:line="235" w:lineRule="exact"/>
        <w:ind w:left="20" w:right="40" w:firstLine="460"/>
      </w:pPr>
      <w:r>
        <w:t>ГРОМАДЯНСЬКЕ СУСПІЛЬСТВО І МІЖКОНФЕСІЙНІ ВІДНОСИНИ В</w:t>
      </w:r>
      <w:r>
        <w:t xml:space="preserve"> ОБ'ЄДНАНІЙ ЄВРОПІ У XXI СТОЛІТТІ</w:t>
      </w:r>
    </w:p>
    <w:p w:rsidR="00E87DCC" w:rsidRDefault="007C716A">
      <w:pPr>
        <w:pStyle w:val="12"/>
        <w:shd w:val="clear" w:color="auto" w:fill="auto"/>
        <w:spacing w:before="0" w:after="0" w:line="230" w:lineRule="exact"/>
        <w:ind w:left="20" w:right="40" w:firstLine="460"/>
      </w:pPr>
      <w:r>
        <w:rPr>
          <w:rStyle w:val="0pt0"/>
        </w:rPr>
        <w:t xml:space="preserve">Топчій Олександр Сергійович, </w:t>
      </w:r>
      <w:r>
        <w:t>асистент кафедри політичної історії Державного вищого навчального закладу «Київський національ</w:t>
      </w:r>
      <w:r>
        <w:softHyphen/>
        <w:t>ний економічний університет ім. Вадима Гетьмана»</w:t>
      </w:r>
    </w:p>
    <w:p w:rsidR="00E87DCC" w:rsidRDefault="007C716A">
      <w:pPr>
        <w:pStyle w:val="101"/>
        <w:shd w:val="clear" w:color="auto" w:fill="auto"/>
        <w:spacing w:after="120" w:line="235" w:lineRule="exact"/>
        <w:ind w:left="20" w:right="40" w:firstLine="460"/>
      </w:pPr>
      <w:r>
        <w:t xml:space="preserve">ОСОБЛИВОСТІ ВЗАЄМОДІЇ СІЛЬСЬКОЇ ІНТЕЛІГЕНЦІЇ </w:t>
      </w:r>
      <w:r>
        <w:t>ЧЕРНІГІВЩИНИ ТА РАДЯНСЬКОЇ ВЛАДИ НАПРИКІНЦІ 1920-</w:t>
      </w:r>
      <w:r>
        <w:lastRenderedPageBreak/>
        <w:t>х-ПОЧАТКУ 1930-х РОКІВ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Чорногор Ярослав Олексійович, </w:t>
      </w:r>
      <w:r>
        <w:t>кандидат історичних наук, старший науковий співробітник Державної установи «Інститут всесвітньої історії НА Н України»</w:t>
      </w:r>
    </w:p>
    <w:p w:rsidR="00E87DCC" w:rsidRDefault="007C716A">
      <w:pPr>
        <w:pStyle w:val="101"/>
        <w:shd w:val="clear" w:color="auto" w:fill="auto"/>
        <w:spacing w:after="120" w:line="235" w:lineRule="exact"/>
        <w:ind w:left="20" w:right="40" w:firstLine="460"/>
      </w:pPr>
      <w:r>
        <w:t xml:space="preserve">ГРОМАДСЬКІ ІНІЦІАТИВИ ЗАХИСТУ </w:t>
      </w:r>
      <w:r>
        <w:t>ДОВКІЛЛЯ В ФРН: ВІДПОВІДЬ НА ГЛОБАЛЬНІ ПРОБЛЕМИ</w:t>
      </w:r>
    </w:p>
    <w:p w:rsidR="00E87DCC" w:rsidRDefault="007C716A">
      <w:pPr>
        <w:pStyle w:val="12"/>
        <w:shd w:val="clear" w:color="auto" w:fill="auto"/>
        <w:spacing w:before="0" w:after="0" w:line="235" w:lineRule="exact"/>
        <w:ind w:left="20" w:right="40" w:firstLine="460"/>
      </w:pPr>
      <w:r>
        <w:rPr>
          <w:rStyle w:val="0pt0"/>
        </w:rPr>
        <w:t xml:space="preserve">Шматко Іван Володимирович, </w:t>
      </w:r>
      <w:r>
        <w:t>аспірант Державної установи «Інститут всесвітньої історії НАН України»</w:t>
      </w:r>
    </w:p>
    <w:p w:rsidR="00E87DCC" w:rsidRDefault="007C716A">
      <w:pPr>
        <w:pStyle w:val="101"/>
        <w:shd w:val="clear" w:color="auto" w:fill="auto"/>
        <w:spacing w:after="0" w:line="190" w:lineRule="exact"/>
        <w:ind w:left="20" w:firstLine="460"/>
      </w:pPr>
      <w:r>
        <w:t>ІДЕОЛОГІЧНИЙ ВИМІР АВТОРСЬКОГО ПРАВА</w:t>
      </w:r>
      <w:r>
        <w:br w:type="page"/>
      </w:r>
    </w:p>
    <w:sectPr w:rsidR="00E87DCC">
      <w:type w:val="continuous"/>
      <w:pgSz w:w="11909" w:h="16834"/>
      <w:pgMar w:top="3672" w:right="2701" w:bottom="4114" w:left="2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6A" w:rsidRDefault="007C716A">
      <w:r>
        <w:separator/>
      </w:r>
    </w:p>
  </w:endnote>
  <w:endnote w:type="continuationSeparator" w:id="0">
    <w:p w:rsidR="007C716A" w:rsidRDefault="007C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1748155</wp:posOffset>
              </wp:positionH>
              <wp:positionV relativeFrom="page">
                <wp:posOffset>8263255</wp:posOffset>
              </wp:positionV>
              <wp:extent cx="83185" cy="175260"/>
              <wp:effectExtent l="0" t="0" r="0" b="190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EE" w:rsidRPr="00C921EE">
                            <w:rPr>
                              <w:rStyle w:val="0pt"/>
                              <w:noProof/>
                            </w:rPr>
                            <w:t>4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7.65pt;margin-top:650.65pt;width:6.5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EE" w:rsidRPr="00C921EE">
                      <w:rPr>
                        <w:rStyle w:val="0pt"/>
                        <w:noProof/>
                      </w:rPr>
                      <w:t>4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1748790</wp:posOffset>
              </wp:positionH>
              <wp:positionV relativeFrom="page">
                <wp:posOffset>8264525</wp:posOffset>
              </wp:positionV>
              <wp:extent cx="83185" cy="175260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EE" w:rsidRPr="00C921EE">
                            <w:rPr>
                              <w:rStyle w:val="0pt"/>
                              <w:noProof/>
                            </w:rPr>
                            <w:t>2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7.7pt;margin-top:650.75pt;width:6.5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n4rQIAAKw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EE" w:rsidRPr="00C921EE">
                      <w:rPr>
                        <w:rStyle w:val="0pt"/>
                        <w:noProof/>
                      </w:rPr>
                      <w:t>2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1748790</wp:posOffset>
              </wp:positionH>
              <wp:positionV relativeFrom="page">
                <wp:posOffset>8264525</wp:posOffset>
              </wp:positionV>
              <wp:extent cx="83185" cy="175260"/>
              <wp:effectExtent l="0" t="0" r="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EE" w:rsidRPr="00C921EE">
                            <w:rPr>
                              <w:rStyle w:val="0pt"/>
                              <w:noProof/>
                            </w:rPr>
                            <w:t>6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37.7pt;margin-top:650.75pt;width:6.5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EE" w:rsidRPr="00C921EE">
                      <w:rPr>
                        <w:rStyle w:val="0pt"/>
                        <w:noProof/>
                      </w:rPr>
                      <w:t>6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8270240</wp:posOffset>
              </wp:positionV>
              <wp:extent cx="83185" cy="175260"/>
              <wp:effectExtent l="2540" t="254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EE" w:rsidRPr="00C921EE">
                            <w:rPr>
                              <w:rStyle w:val="0pt"/>
                              <w:noProof/>
                            </w:rPr>
                            <w:t>7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2.45pt;margin-top:651.2pt;width:6.5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Q0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hSZ7Ay9SsHpoQc3PcI2VNlGqvp7UX5XiItNQ/ie3kophoaSCtj55qb74uqE&#10;owzIbvgkKniGPGlhgcZadiZ1kAwE6FCl51NlDJUSNuNrP1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EE" w:rsidRPr="00C921EE">
                      <w:rPr>
                        <w:rStyle w:val="0pt"/>
                        <w:noProof/>
                      </w:rPr>
                      <w:t>7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5737860</wp:posOffset>
              </wp:positionH>
              <wp:positionV relativeFrom="page">
                <wp:posOffset>8244840</wp:posOffset>
              </wp:positionV>
              <wp:extent cx="83185" cy="175260"/>
              <wp:effectExtent l="3810" t="0" r="190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EE" w:rsidRPr="00C921EE">
                            <w:rPr>
                              <w:rStyle w:val="0pt"/>
                              <w:noProof/>
                            </w:rPr>
                            <w:t>5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51.8pt;margin-top:649.2pt;width:6.5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EE" w:rsidRPr="00C921EE">
                      <w:rPr>
                        <w:rStyle w:val="0pt"/>
                        <w:noProof/>
                      </w:rPr>
                      <w:t>5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1748790</wp:posOffset>
              </wp:positionH>
              <wp:positionV relativeFrom="page">
                <wp:posOffset>8264525</wp:posOffset>
              </wp:positionV>
              <wp:extent cx="165735" cy="175260"/>
              <wp:effectExtent l="0" t="0" r="0" b="63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EE" w:rsidRPr="00C921EE">
                            <w:rPr>
                              <w:rStyle w:val="0pt"/>
                              <w:noProof/>
                            </w:rPr>
                            <w:t>10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37.7pt;margin-top:650.75pt;width:13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EE" w:rsidRPr="00C921EE">
                      <w:rPr>
                        <w:rStyle w:val="0pt"/>
                        <w:noProof/>
                      </w:rPr>
                      <w:t>10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5746115</wp:posOffset>
              </wp:positionH>
              <wp:positionV relativeFrom="page">
                <wp:posOffset>8270240</wp:posOffset>
              </wp:positionV>
              <wp:extent cx="165735" cy="175260"/>
              <wp:effectExtent l="2540" t="2540" r="0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1EE" w:rsidRPr="00C921EE">
                            <w:rPr>
                              <w:rStyle w:val="0pt"/>
                              <w:noProof/>
                            </w:rPr>
                            <w:t>11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452.45pt;margin-top:651.2pt;width:13.0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uAsA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1EE" w:rsidRPr="00C921EE">
                      <w:rPr>
                        <w:rStyle w:val="0pt"/>
                        <w:noProof/>
                      </w:rPr>
                      <w:t>11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2046605</wp:posOffset>
              </wp:positionH>
              <wp:positionV relativeFrom="page">
                <wp:posOffset>8538845</wp:posOffset>
              </wp:positionV>
              <wp:extent cx="57785" cy="10033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0pt"/>
                            </w:rPr>
                            <w:t>#</w:t>
                          </w:r>
                          <w:r>
                            <w:rPr>
                              <w:rStyle w:val="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161.15pt;margin-top:672.35pt;width:4.55pt;height:7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0pt"/>
                      </w:rPr>
                      <w:t>#</w:t>
                    </w:r>
                    <w:r>
                      <w:rPr>
                        <w:rStyle w:val="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6A" w:rsidRDefault="007C716A"/>
  </w:footnote>
  <w:footnote w:type="continuationSeparator" w:id="0">
    <w:p w:rsidR="007C716A" w:rsidRDefault="007C71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2350135</wp:posOffset>
              </wp:positionV>
              <wp:extent cx="590550" cy="182245"/>
              <wp:effectExtent l="254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5pt0pt"/>
                            </w:rPr>
                            <w:t>Секція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7pt;margin-top:185.05pt;width:46.5pt;height:14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5pt0pt"/>
                      </w:rPr>
                      <w:t>Секція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E87D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3509645</wp:posOffset>
              </wp:positionH>
              <wp:positionV relativeFrom="page">
                <wp:posOffset>2304415</wp:posOffset>
              </wp:positionV>
              <wp:extent cx="590550" cy="182245"/>
              <wp:effectExtent l="444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5pt0pt"/>
                            </w:rPr>
                            <w:t>Секція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76.35pt;margin-top:181.45pt;width:46.5pt;height:14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4gqwIAAK0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5pt0pt"/>
                      </w:rPr>
                      <w:t>Секція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C" w:rsidRDefault="00C921EE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2595245</wp:posOffset>
              </wp:positionV>
              <wp:extent cx="624840" cy="143510"/>
              <wp:effectExtent l="0" t="4445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DCC" w:rsidRDefault="007C71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5pt0pt"/>
                            </w:rPr>
                            <w:t>Секція 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97.45pt;margin-top:204.35pt;width:49.2pt;height:11.3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" filled="f" stroked="f">
              <v:textbox style="mso-fit-shape-to-text:t" inset="0,0,0,0">
                <w:txbxContent>
                  <w:p w:rsidR="00E87DCC" w:rsidRDefault="007C71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5pt0pt"/>
                      </w:rPr>
                      <w:t>Секція 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13A2"/>
    <w:multiLevelType w:val="multilevel"/>
    <w:tmpl w:val="E0803B3E"/>
    <w:lvl w:ilvl="0">
      <w:start w:val="9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C"/>
    <w:rsid w:val="007C716A"/>
    <w:rsid w:val="00C921EE"/>
    <w:rsid w:val="00E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Заголовок №1 + 11;5 pt;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uk-UA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pt">
    <w:name w:val="Основной текст (9) +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/>
    </w:rPr>
  </w:style>
  <w:style w:type="character" w:customStyle="1" w:styleId="910pt">
    <w:name w:val="Основной текст (9) + 1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0pt0">
    <w:name w:val="Основной текст + Полужирный;Не 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25pt0pt">
    <w:name w:val="Колонтитул + 12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36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00" w:line="394" w:lineRule="exact"/>
      <w:jc w:val="center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74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80" w:line="235" w:lineRule="exact"/>
      <w:ind w:firstLine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before="300" w:after="240" w:line="259" w:lineRule="exact"/>
      <w:ind w:firstLine="4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Заголовок №1 + 11;5 pt;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uk-UA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pt">
    <w:name w:val="Основной текст (9) +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/>
    </w:rPr>
  </w:style>
  <w:style w:type="character" w:customStyle="1" w:styleId="910pt">
    <w:name w:val="Основной текст (9) + 1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0pt0">
    <w:name w:val="Основной текст + Полужирный;Не 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uk-UA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25pt0pt">
    <w:name w:val="Колонтитул + 12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35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36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00" w:line="394" w:lineRule="exact"/>
      <w:jc w:val="center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74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80" w:line="235" w:lineRule="exact"/>
      <w:ind w:firstLine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before="300" w:after="240" w:line="259" w:lineRule="exact"/>
      <w:ind w:firstLine="4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2016-06-22T12:03:00Z</dcterms:created>
  <dcterms:modified xsi:type="dcterms:W3CDTF">2016-06-22T12:03:00Z</dcterms:modified>
</cp:coreProperties>
</file>